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DD" w:rsidRDefault="009F20DD" w:rsidP="009F20DD">
      <w:pPr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Муниципальное дошкольное бюджетное образовательное учреждение детский сад №3 «Ручеёк»</w:t>
      </w:r>
    </w:p>
    <w:p w:rsidR="009F20DD" w:rsidRDefault="009F20DD" w:rsidP="009F20DD"/>
    <w:p w:rsidR="009F20DD" w:rsidRDefault="009F20DD" w:rsidP="009F20DD"/>
    <w:p w:rsidR="009F20DD" w:rsidRDefault="009F20DD" w:rsidP="009F20DD"/>
    <w:p w:rsidR="009F20DD" w:rsidRDefault="009F20DD" w:rsidP="009F20DD"/>
    <w:p w:rsidR="009F20DD" w:rsidRDefault="009F20DD" w:rsidP="009F20DD"/>
    <w:p w:rsidR="009F20DD" w:rsidRDefault="009F20DD" w:rsidP="009F20DD"/>
    <w:p w:rsidR="009F20DD" w:rsidRDefault="009F20DD" w:rsidP="009F20DD">
      <w:pPr>
        <w:jc w:val="right"/>
        <w:rPr>
          <w:sz w:val="32"/>
        </w:rPr>
      </w:pPr>
      <w:r>
        <w:rPr>
          <w:sz w:val="32"/>
        </w:rPr>
        <w:t>УТВЕРЖДЕНО</w:t>
      </w:r>
    </w:p>
    <w:p w:rsidR="009F20DD" w:rsidRDefault="009F20DD" w:rsidP="009F20DD">
      <w:pPr>
        <w:jc w:val="right"/>
        <w:rPr>
          <w:sz w:val="32"/>
        </w:rPr>
      </w:pPr>
      <w:r>
        <w:rPr>
          <w:sz w:val="32"/>
        </w:rPr>
        <w:t>Приказом заведующего</w:t>
      </w:r>
    </w:p>
    <w:p w:rsidR="009F20DD" w:rsidRDefault="009F20DD" w:rsidP="009F20DD">
      <w:pPr>
        <w:jc w:val="right"/>
        <w:rPr>
          <w:sz w:val="32"/>
        </w:rPr>
      </w:pPr>
      <w:r>
        <w:rPr>
          <w:sz w:val="32"/>
        </w:rPr>
        <w:t>МДБОУ ДС №3 «Ручеёк»</w:t>
      </w:r>
    </w:p>
    <w:p w:rsidR="009F20DD" w:rsidRDefault="009F20DD" w:rsidP="009F20DD">
      <w:pPr>
        <w:jc w:val="right"/>
        <w:rPr>
          <w:sz w:val="32"/>
        </w:rPr>
      </w:pPr>
      <w:proofErr w:type="gramStart"/>
      <w:r>
        <w:rPr>
          <w:sz w:val="32"/>
        </w:rPr>
        <w:t>от</w:t>
      </w:r>
      <w:proofErr w:type="gramEnd"/>
      <w:r>
        <w:rPr>
          <w:sz w:val="32"/>
        </w:rPr>
        <w:t xml:space="preserve"> «__» _________ 202</w:t>
      </w:r>
      <w:r w:rsidR="00E84B67">
        <w:rPr>
          <w:sz w:val="32"/>
        </w:rPr>
        <w:t>0</w:t>
      </w:r>
      <w:r>
        <w:rPr>
          <w:sz w:val="32"/>
        </w:rPr>
        <w:t xml:space="preserve">г. № ___ </w:t>
      </w: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Default="009F20DD" w:rsidP="009F20DD">
      <w:pPr>
        <w:jc w:val="right"/>
        <w:rPr>
          <w:sz w:val="32"/>
        </w:rPr>
      </w:pPr>
    </w:p>
    <w:p w:rsidR="009F20DD" w:rsidRPr="009F20DD" w:rsidRDefault="009F20DD" w:rsidP="009F20DD">
      <w:pPr>
        <w:jc w:val="center"/>
        <w:rPr>
          <w:b/>
          <w:sz w:val="40"/>
        </w:rPr>
      </w:pPr>
      <w:r w:rsidRPr="009F20DD">
        <w:rPr>
          <w:b/>
          <w:sz w:val="40"/>
        </w:rPr>
        <w:t>ПРОГРАММА</w:t>
      </w:r>
    </w:p>
    <w:p w:rsidR="009F20DD" w:rsidRPr="009F20DD" w:rsidRDefault="009F20DD" w:rsidP="009F20DD">
      <w:pPr>
        <w:jc w:val="center"/>
        <w:rPr>
          <w:b/>
          <w:sz w:val="40"/>
        </w:rPr>
      </w:pPr>
      <w:r w:rsidRPr="009F20DD">
        <w:rPr>
          <w:b/>
          <w:sz w:val="40"/>
        </w:rPr>
        <w:t xml:space="preserve">организации внутренней оценки </w:t>
      </w:r>
    </w:p>
    <w:p w:rsidR="009F20DD" w:rsidRPr="009F20DD" w:rsidRDefault="009F20DD" w:rsidP="009F20DD">
      <w:pPr>
        <w:jc w:val="center"/>
        <w:rPr>
          <w:b/>
          <w:sz w:val="40"/>
        </w:rPr>
      </w:pPr>
      <w:r w:rsidRPr="009F20DD">
        <w:rPr>
          <w:b/>
          <w:sz w:val="40"/>
        </w:rPr>
        <w:t xml:space="preserve">качества образования </w:t>
      </w:r>
    </w:p>
    <w:p w:rsidR="009F20DD" w:rsidRPr="009F20DD" w:rsidRDefault="009F20DD" w:rsidP="009F20DD">
      <w:pPr>
        <w:jc w:val="center"/>
        <w:rPr>
          <w:b/>
          <w:sz w:val="40"/>
        </w:rPr>
      </w:pPr>
      <w:r w:rsidRPr="009F20DD">
        <w:rPr>
          <w:b/>
          <w:sz w:val="40"/>
        </w:rPr>
        <w:t>в дошкольном образовательном учреждении</w:t>
      </w: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rPr>
          <w:sz w:val="32"/>
        </w:rPr>
      </w:pPr>
    </w:p>
    <w:p w:rsidR="009F20DD" w:rsidRDefault="009F20DD" w:rsidP="009F20DD">
      <w:pPr>
        <w:jc w:val="center"/>
        <w:rPr>
          <w:sz w:val="28"/>
        </w:rPr>
      </w:pPr>
    </w:p>
    <w:p w:rsidR="009F20DD" w:rsidRDefault="009F20DD" w:rsidP="009F20DD">
      <w:pPr>
        <w:jc w:val="center"/>
        <w:rPr>
          <w:sz w:val="28"/>
        </w:rPr>
      </w:pPr>
    </w:p>
    <w:p w:rsidR="009F20DD" w:rsidRDefault="009F20DD" w:rsidP="009F20DD">
      <w:pPr>
        <w:jc w:val="center"/>
        <w:rPr>
          <w:sz w:val="28"/>
        </w:rPr>
      </w:pPr>
    </w:p>
    <w:p w:rsidR="009F20DD" w:rsidRDefault="009F20DD" w:rsidP="009F20DD">
      <w:pPr>
        <w:rPr>
          <w:sz w:val="28"/>
        </w:rPr>
      </w:pPr>
    </w:p>
    <w:p w:rsidR="009F20DD" w:rsidRDefault="009F20DD" w:rsidP="009F20DD">
      <w:pPr>
        <w:jc w:val="center"/>
        <w:rPr>
          <w:sz w:val="28"/>
        </w:rPr>
      </w:pPr>
      <w:r>
        <w:rPr>
          <w:sz w:val="28"/>
        </w:rPr>
        <w:t>г. Пошехонье, 2020г.</w:t>
      </w:r>
    </w:p>
    <w:p w:rsidR="009F20DD" w:rsidRDefault="009F20DD" w:rsidP="009F20DD">
      <w:pPr>
        <w:rPr>
          <w:sz w:val="28"/>
        </w:rPr>
        <w:sectPr w:rsidR="009F20DD" w:rsidSect="00001676">
          <w:footerReference w:type="default" r:id="rId8"/>
          <w:pgSz w:w="11900" w:h="16838"/>
          <w:pgMar w:top="1440" w:right="1440" w:bottom="875" w:left="1440" w:header="0" w:footer="0" w:gutter="0"/>
          <w:cols w:space="720"/>
          <w:titlePg/>
          <w:docGrid w:linePitch="299"/>
        </w:sectPr>
      </w:pPr>
    </w:p>
    <w:p w:rsidR="009F20DD" w:rsidRDefault="009F20DD" w:rsidP="009F20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9F20DD" w:rsidRDefault="009F20DD" w:rsidP="009F20DD">
      <w:pPr>
        <w:spacing w:line="319" w:lineRule="exact"/>
        <w:rPr>
          <w:sz w:val="20"/>
          <w:szCs w:val="20"/>
        </w:rPr>
      </w:pPr>
    </w:p>
    <w:p w:rsidR="009F20DD" w:rsidRDefault="009F20DD" w:rsidP="009F20D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</w:t>
      </w:r>
      <w:r w:rsidR="00001676">
        <w:rPr>
          <w:rFonts w:eastAsia="Times New Roman"/>
          <w:sz w:val="28"/>
          <w:szCs w:val="28"/>
        </w:rPr>
        <w:t>едение ……………………………………………………………… 3</w:t>
      </w:r>
      <w:r>
        <w:rPr>
          <w:rFonts w:eastAsia="Times New Roman"/>
          <w:sz w:val="28"/>
          <w:szCs w:val="28"/>
        </w:rPr>
        <w:t xml:space="preserve"> </w:t>
      </w:r>
    </w:p>
    <w:p w:rsidR="009F20DD" w:rsidRDefault="009F20DD" w:rsidP="009F20DD">
      <w:pPr>
        <w:numPr>
          <w:ilvl w:val="0"/>
          <w:numId w:val="1"/>
        </w:num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</w:t>
      </w:r>
      <w:r w:rsidR="00001676">
        <w:rPr>
          <w:rFonts w:eastAsia="Times New Roman"/>
          <w:sz w:val="28"/>
          <w:szCs w:val="28"/>
        </w:rPr>
        <w:t>правовые документы …………………………….. 5</w:t>
      </w:r>
      <w:r>
        <w:rPr>
          <w:rFonts w:eastAsia="Times New Roman"/>
          <w:sz w:val="28"/>
          <w:szCs w:val="28"/>
        </w:rPr>
        <w:t xml:space="preserve"> </w:t>
      </w:r>
    </w:p>
    <w:p w:rsidR="009F20DD" w:rsidRPr="009F20DD" w:rsidRDefault="009F20DD" w:rsidP="009F20DD">
      <w:pPr>
        <w:numPr>
          <w:ilvl w:val="0"/>
          <w:numId w:val="1"/>
        </w:num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</w:t>
      </w:r>
      <w:r w:rsidR="00001676">
        <w:rPr>
          <w:rFonts w:eastAsia="Times New Roman"/>
          <w:sz w:val="28"/>
          <w:szCs w:val="28"/>
        </w:rPr>
        <w:t>рганизации ВСОКО в ДОУ………………………. 5</w:t>
      </w:r>
    </w:p>
    <w:p w:rsidR="009F20DD" w:rsidRDefault="009F20DD" w:rsidP="009F20DD">
      <w:pPr>
        <w:numPr>
          <w:ilvl w:val="0"/>
          <w:numId w:val="1"/>
        </w:numPr>
        <w:tabs>
          <w:tab w:val="left" w:pos="1255"/>
        </w:tabs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Показатели, характеризующие качество дошкольного образова</w:t>
      </w:r>
      <w:r w:rsidR="00001676">
        <w:rPr>
          <w:rFonts w:eastAsia="Times New Roman"/>
          <w:sz w:val="27"/>
          <w:szCs w:val="27"/>
        </w:rPr>
        <w:t>ния…………………………………………………………………….… 6</w:t>
      </w:r>
    </w:p>
    <w:p w:rsidR="009F20DD" w:rsidRDefault="009F20DD" w:rsidP="009F20DD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3.1. Система показателей качест</w:t>
      </w:r>
      <w:r w:rsidR="00001676">
        <w:rPr>
          <w:rFonts w:eastAsia="Times New Roman"/>
          <w:sz w:val="27"/>
          <w:szCs w:val="27"/>
        </w:rPr>
        <w:t>ва дошкольного образования……….. 6</w:t>
      </w:r>
    </w:p>
    <w:p w:rsidR="009F20DD" w:rsidRPr="009F20DD" w:rsidRDefault="009F20DD" w:rsidP="009F20DD">
      <w:pPr>
        <w:pStyle w:val="a3"/>
        <w:numPr>
          <w:ilvl w:val="0"/>
          <w:numId w:val="1"/>
        </w:numPr>
        <w:tabs>
          <w:tab w:val="left" w:pos="1401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Организационная и функциональная структура внутренней системы оценки качества дошк</w:t>
      </w:r>
      <w:r>
        <w:rPr>
          <w:rFonts w:eastAsia="Times New Roman"/>
          <w:sz w:val="28"/>
          <w:szCs w:val="28"/>
        </w:rPr>
        <w:t>ольного образования ……………………</w:t>
      </w:r>
      <w:r w:rsidR="00001676">
        <w:rPr>
          <w:rFonts w:eastAsia="Times New Roman"/>
          <w:sz w:val="28"/>
          <w:szCs w:val="28"/>
        </w:rPr>
        <w:t>..12</w:t>
      </w:r>
    </w:p>
    <w:p w:rsidR="009F20DD" w:rsidRDefault="009F20DD" w:rsidP="009F20D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Приложения:</w:t>
      </w:r>
    </w:p>
    <w:p w:rsidR="009F20DD" w:rsidRDefault="009F20DD" w:rsidP="009F20D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1.</w:t>
      </w:r>
      <w:r w:rsidR="00001676">
        <w:rPr>
          <w:rFonts w:eastAsia="Times New Roman"/>
          <w:sz w:val="28"/>
          <w:szCs w:val="28"/>
        </w:rPr>
        <w:t>Лист самооценки профессиональной квалификации и качества педагогической работы ……………………………………………</w:t>
      </w:r>
    </w:p>
    <w:p w:rsidR="009F20DD" w:rsidRDefault="009F20DD" w:rsidP="009F20DD">
      <w:pPr>
        <w:spacing w:line="16" w:lineRule="exact"/>
        <w:rPr>
          <w:sz w:val="20"/>
          <w:szCs w:val="20"/>
        </w:rPr>
      </w:pPr>
    </w:p>
    <w:p w:rsidR="00BC7279" w:rsidRDefault="00BC7279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9F20DD" w:rsidRDefault="009F20DD"/>
    <w:p w:rsidR="00EE07B5" w:rsidRDefault="00EE07B5"/>
    <w:p w:rsidR="009F20DD" w:rsidRDefault="009F20DD"/>
    <w:p w:rsidR="009F20DD" w:rsidRDefault="009F20DD"/>
    <w:p w:rsidR="009F20DD" w:rsidRPr="009F20DD" w:rsidRDefault="009F20DD" w:rsidP="009F20DD">
      <w:pPr>
        <w:ind w:left="1220"/>
        <w:rPr>
          <w:sz w:val="20"/>
          <w:szCs w:val="20"/>
        </w:rPr>
      </w:pPr>
      <w:r w:rsidRPr="009F20DD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9F20DD" w:rsidRPr="009F20DD" w:rsidRDefault="009F20DD" w:rsidP="009F20DD">
      <w:pPr>
        <w:spacing w:line="44" w:lineRule="exact"/>
        <w:rPr>
          <w:sz w:val="20"/>
          <w:szCs w:val="20"/>
        </w:rPr>
      </w:pPr>
    </w:p>
    <w:p w:rsidR="009F20DD" w:rsidRPr="009F20DD" w:rsidRDefault="009F20DD" w:rsidP="009F20DD">
      <w:pPr>
        <w:ind w:firstLine="709"/>
        <w:jc w:val="both"/>
        <w:rPr>
          <w:sz w:val="20"/>
          <w:szCs w:val="20"/>
        </w:rPr>
      </w:pPr>
      <w:r w:rsidRPr="009F20DD">
        <w:rPr>
          <w:rFonts w:eastAsia="Times New Roman"/>
          <w:sz w:val="28"/>
          <w:szCs w:val="28"/>
        </w:rPr>
        <w:t>Организация процедуры внутренней системы оценки качества образования в Муниципальном дошкольном бюджетном образовательном учреждении детский сад №3 «Ручеёк» (далее – ДОУ) является условием реализации статьи 28 ФЗ-273 «Об образовании в Российской Федерации».</w:t>
      </w:r>
    </w:p>
    <w:p w:rsidR="009F20DD" w:rsidRPr="009F20DD" w:rsidRDefault="009F20DD" w:rsidP="009F20DD">
      <w:pPr>
        <w:ind w:firstLine="709"/>
        <w:jc w:val="both"/>
        <w:rPr>
          <w:sz w:val="20"/>
          <w:szCs w:val="20"/>
        </w:rPr>
      </w:pPr>
      <w:r w:rsidRPr="009F20DD">
        <w:rPr>
          <w:rFonts w:eastAsia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образовательнойпрограммы».</w:t>
      </w:r>
    </w:p>
    <w:p w:rsidR="009F20DD" w:rsidRPr="009F20DD" w:rsidRDefault="009F20DD" w:rsidP="009F20DD">
      <w:pPr>
        <w:ind w:firstLine="709"/>
        <w:jc w:val="both"/>
        <w:rPr>
          <w:sz w:val="20"/>
          <w:szCs w:val="20"/>
        </w:rPr>
      </w:pPr>
      <w:r w:rsidRPr="009F20DD">
        <w:rPr>
          <w:rFonts w:eastAsia="Times New Roman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ДОУ,основанную на систематическом анализе качества реализации образовательной деятельности, его ресурсного обеспечения и его результатов.</w:t>
      </w:r>
    </w:p>
    <w:p w:rsidR="009F20DD" w:rsidRPr="009F20DD" w:rsidRDefault="009F20DD" w:rsidP="009F20DD">
      <w:pPr>
        <w:ind w:firstLine="709"/>
        <w:jc w:val="both"/>
        <w:rPr>
          <w:sz w:val="20"/>
          <w:szCs w:val="20"/>
        </w:rPr>
      </w:pPr>
      <w:r w:rsidRPr="009F20DD">
        <w:rPr>
          <w:rFonts w:eastAsia="Times New Roman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образовательной деятельности, образовательных результатов нормативным требованиям, социальным и личностным ожиданиям.</w:t>
      </w:r>
    </w:p>
    <w:p w:rsidR="009F20DD" w:rsidRPr="009F20DD" w:rsidRDefault="009F20DD" w:rsidP="009F20DD">
      <w:pPr>
        <w:numPr>
          <w:ilvl w:val="0"/>
          <w:numId w:val="9"/>
        </w:numPr>
        <w:tabs>
          <w:tab w:val="left" w:pos="1368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F20DD">
        <w:rPr>
          <w:rFonts w:eastAsia="Times New Roman"/>
          <w:sz w:val="28"/>
          <w:szCs w:val="28"/>
        </w:rPr>
        <w:t>процессе</w:t>
      </w:r>
      <w:proofErr w:type="gramEnd"/>
      <w:r w:rsidRPr="009F20DD">
        <w:rPr>
          <w:rFonts w:eastAsia="Times New Roman"/>
          <w:sz w:val="28"/>
          <w:szCs w:val="28"/>
        </w:rPr>
        <w:t xml:space="preserve"> реализации процедуры оценки качества образования, эксперт оперирует следующими понятиями:</w:t>
      </w:r>
    </w:p>
    <w:p w:rsidR="009F20DD" w:rsidRPr="009F20DD" w:rsidRDefault="009F20DD" w:rsidP="009F20DD">
      <w:pPr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 xml:space="preserve">- </w:t>
      </w:r>
      <w:r w:rsidRPr="009F20DD">
        <w:rPr>
          <w:rFonts w:eastAsia="Times New Roman"/>
          <w:b/>
          <w:bCs/>
          <w:i/>
          <w:iCs/>
          <w:sz w:val="28"/>
          <w:szCs w:val="28"/>
        </w:rPr>
        <w:t>измерение</w:t>
      </w:r>
      <w:r w:rsidRPr="009F20DD">
        <w:rPr>
          <w:rFonts w:eastAsia="Times New Roman"/>
          <w:sz w:val="28"/>
          <w:szCs w:val="28"/>
        </w:rPr>
        <w:t xml:space="preserve"> – оценка уровня образовательных достижений, содержание которых соответствует реализуемым образовательным программам;</w:t>
      </w:r>
    </w:p>
    <w:p w:rsidR="009F20DD" w:rsidRPr="009F20DD" w:rsidRDefault="009F20DD" w:rsidP="009F20DD">
      <w:pPr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 xml:space="preserve">- </w:t>
      </w:r>
      <w:r w:rsidRPr="009F20DD">
        <w:rPr>
          <w:rFonts w:eastAsia="Times New Roman"/>
          <w:b/>
          <w:bCs/>
          <w:i/>
          <w:iCs/>
          <w:sz w:val="28"/>
          <w:szCs w:val="28"/>
        </w:rPr>
        <w:t>критерий</w:t>
      </w:r>
      <w:r w:rsidRPr="009F20DD">
        <w:rPr>
          <w:rFonts w:eastAsia="Times New Roman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объекта;</w:t>
      </w:r>
    </w:p>
    <w:p w:rsidR="009F20DD" w:rsidRPr="009F20DD" w:rsidRDefault="009F20DD" w:rsidP="009F20DD">
      <w:pPr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 xml:space="preserve">- </w:t>
      </w:r>
      <w:r w:rsidRPr="009F20DD">
        <w:rPr>
          <w:rFonts w:eastAsia="Times New Roman"/>
          <w:b/>
          <w:bCs/>
          <w:i/>
          <w:iCs/>
          <w:sz w:val="28"/>
          <w:szCs w:val="28"/>
        </w:rPr>
        <w:t>мониторинг</w:t>
      </w:r>
      <w:r w:rsidRPr="009F20DD">
        <w:rPr>
          <w:rFonts w:eastAsia="Times New Roman"/>
          <w:sz w:val="28"/>
          <w:szCs w:val="28"/>
        </w:rPr>
        <w:t xml:space="preserve"> – комплексное аналитическое отслеживание процессов,</w:t>
      </w:r>
    </w:p>
    <w:p w:rsidR="009F20DD" w:rsidRPr="009F20DD" w:rsidRDefault="009F20DD" w:rsidP="009F20DD">
      <w:pPr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общественных требований к качеству образования, а также личностным ожиданиям обучающихся;</w:t>
      </w:r>
    </w:p>
    <w:p w:rsidR="009F20DD" w:rsidRPr="009F20DD" w:rsidRDefault="009F20DD" w:rsidP="009F20DD">
      <w:pPr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 xml:space="preserve">- </w:t>
      </w:r>
      <w:r w:rsidRPr="009F20DD">
        <w:rPr>
          <w:rFonts w:eastAsia="Times New Roman"/>
          <w:b/>
          <w:bCs/>
          <w:i/>
          <w:iCs/>
          <w:sz w:val="28"/>
          <w:szCs w:val="28"/>
        </w:rPr>
        <w:t>экспертиза</w:t>
      </w:r>
      <w:r w:rsidRPr="009F20DD">
        <w:rPr>
          <w:rFonts w:eastAsia="Times New Roman"/>
          <w:sz w:val="28"/>
          <w:szCs w:val="28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9F20DD" w:rsidRPr="009F20DD" w:rsidRDefault="009F20DD" w:rsidP="009F20DD">
      <w:pPr>
        <w:jc w:val="both"/>
        <w:rPr>
          <w:rFonts w:eastAsia="Times New Roman"/>
          <w:sz w:val="28"/>
          <w:szCs w:val="28"/>
        </w:rPr>
      </w:pPr>
    </w:p>
    <w:p w:rsidR="009F20DD" w:rsidRDefault="009F20DD" w:rsidP="009F20DD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i/>
          <w:iCs/>
          <w:sz w:val="28"/>
          <w:szCs w:val="28"/>
        </w:rPr>
        <w:t>Целевая направленность ВСОКО: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345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 xml:space="preserve">систематическое отслеживание и анализ состояния системы образования в ДОУ для принятия обоснованных и своевременных </w:t>
      </w:r>
      <w:r w:rsidRPr="009F20DD">
        <w:rPr>
          <w:rFonts w:eastAsia="Times New Roman"/>
          <w:sz w:val="28"/>
          <w:szCs w:val="28"/>
        </w:rPr>
        <w:lastRenderedPageBreak/>
        <w:t>управленческих решений, направленных на повышение качества образовательной деятельности и образовательного результата;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345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деятельности по достижению соответствующего качества образования.</w:t>
      </w:r>
      <w:r>
        <w:rPr>
          <w:rFonts w:eastAsia="Times New Roman"/>
          <w:sz w:val="28"/>
          <w:szCs w:val="28"/>
        </w:rPr>
        <w:t>\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345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9F20DD" w:rsidRPr="009F20DD" w:rsidRDefault="009F20DD" w:rsidP="009F20DD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i/>
          <w:iCs/>
          <w:sz w:val="28"/>
          <w:szCs w:val="28"/>
        </w:rPr>
        <w:t>Источники, используемые для оценки качества образования: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14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образовательная статистика;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14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мониторинговые исследования;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14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социологические опросы;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14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аналитические отчеты работников ДОУ;</w:t>
      </w:r>
    </w:p>
    <w:p w:rsidR="009F20DD" w:rsidRPr="009F20DD" w:rsidRDefault="009F20DD" w:rsidP="009F20DD">
      <w:pPr>
        <w:numPr>
          <w:ilvl w:val="0"/>
          <w:numId w:val="10"/>
        </w:numPr>
        <w:tabs>
          <w:tab w:val="left" w:pos="114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посещение образовательных мероприятий</w:t>
      </w:r>
    </w:p>
    <w:p w:rsidR="009F20DD" w:rsidRPr="009F20DD" w:rsidRDefault="009F20DD" w:rsidP="009F20DD">
      <w:pPr>
        <w:tabs>
          <w:tab w:val="left" w:pos="1140"/>
        </w:tabs>
        <w:ind w:left="709"/>
        <w:jc w:val="both"/>
        <w:rPr>
          <w:rFonts w:eastAsia="Times New Roman"/>
          <w:i/>
          <w:iCs/>
          <w:sz w:val="28"/>
          <w:szCs w:val="28"/>
        </w:rPr>
      </w:pPr>
    </w:p>
    <w:p w:rsidR="009F20DD" w:rsidRPr="009F20DD" w:rsidRDefault="009F20DD" w:rsidP="009F20DD">
      <w:pPr>
        <w:ind w:firstLine="709"/>
        <w:jc w:val="both"/>
        <w:rPr>
          <w:sz w:val="20"/>
          <w:szCs w:val="20"/>
        </w:rPr>
      </w:pPr>
      <w:r w:rsidRPr="009F20DD">
        <w:rPr>
          <w:rFonts w:eastAsia="Times New Roman"/>
          <w:i/>
          <w:iCs/>
          <w:sz w:val="28"/>
          <w:szCs w:val="28"/>
        </w:rPr>
        <w:t>Основные результаты реализации ВСОКО</w:t>
      </w:r>
      <w:r w:rsidRPr="009F20DD">
        <w:rPr>
          <w:rFonts w:eastAsia="Times New Roman"/>
          <w:sz w:val="28"/>
          <w:szCs w:val="28"/>
        </w:rPr>
        <w:t>:</w:t>
      </w:r>
    </w:p>
    <w:p w:rsidR="009F20DD" w:rsidRPr="009F20DD" w:rsidRDefault="009F20DD" w:rsidP="00D00F24">
      <w:pPr>
        <w:numPr>
          <w:ilvl w:val="0"/>
          <w:numId w:val="11"/>
        </w:numPr>
        <w:tabs>
          <w:tab w:val="left" w:pos="119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9F20DD" w:rsidRPr="009F20DD" w:rsidRDefault="009F20DD" w:rsidP="00D00F24">
      <w:pPr>
        <w:numPr>
          <w:ilvl w:val="0"/>
          <w:numId w:val="11"/>
        </w:numPr>
        <w:tabs>
          <w:tab w:val="left" w:pos="114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9F20DD" w:rsidRPr="009F20DD" w:rsidRDefault="009F20DD" w:rsidP="00D00F24">
      <w:pPr>
        <w:numPr>
          <w:ilvl w:val="0"/>
          <w:numId w:val="11"/>
        </w:numPr>
        <w:tabs>
          <w:tab w:val="left" w:pos="1258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9F20DD" w:rsidRPr="009F20DD" w:rsidRDefault="009F20DD" w:rsidP="00D00F24">
      <w:pPr>
        <w:numPr>
          <w:ilvl w:val="0"/>
          <w:numId w:val="11"/>
        </w:numPr>
        <w:tabs>
          <w:tab w:val="left" w:pos="1180"/>
        </w:tabs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принятие обоснованных и своевременных управленческих решений</w:t>
      </w:r>
    </w:p>
    <w:p w:rsidR="009F20DD" w:rsidRPr="009F20DD" w:rsidRDefault="009F20DD" w:rsidP="00D00F24">
      <w:pPr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F20DD" w:rsidRPr="009F20DD" w:rsidRDefault="009F20DD" w:rsidP="009F20DD">
      <w:pPr>
        <w:numPr>
          <w:ilvl w:val="0"/>
          <w:numId w:val="11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9F20DD">
        <w:rPr>
          <w:rFonts w:eastAsia="Times New Roman"/>
          <w:sz w:val="28"/>
          <w:szCs w:val="28"/>
        </w:rPr>
        <w:t>прогнозирование развития образовательной системы в ДОУ.</w:t>
      </w:r>
    </w:p>
    <w:p w:rsidR="009F20DD" w:rsidRDefault="009F20DD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Default="00D00F24" w:rsidP="009F20DD"/>
    <w:p w:rsidR="00D00F24" w:rsidRPr="00D00F24" w:rsidRDefault="00D00F24" w:rsidP="00D00F24">
      <w:pPr>
        <w:numPr>
          <w:ilvl w:val="1"/>
          <w:numId w:val="12"/>
        </w:numPr>
        <w:tabs>
          <w:tab w:val="left" w:pos="1321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b/>
          <w:bCs/>
          <w:sz w:val="28"/>
          <w:szCs w:val="28"/>
        </w:rPr>
        <w:lastRenderedPageBreak/>
        <w:t>Нормативно-правовое обеспечение организации программы ВСОКО в ДОУ</w:t>
      </w:r>
    </w:p>
    <w:p w:rsidR="00D00F24" w:rsidRPr="00D00F24" w:rsidRDefault="00D00F24" w:rsidP="00D00F2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>Программа ВСОКО в ДОУ разработана на основании:</w:t>
      </w: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>- Федерального закона РФ от 29.12.2012 №273-ФЗ «Об образовании в Российской Федерации» (статья 28, пункт 3);</w:t>
      </w: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>- Указа Президента РФ от 7.05.2012 г. № 599 «О мерах по реализации государственной политики в области образования и науки»;</w:t>
      </w: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>- постановления Правительства Российской Федерации № 662 от 5 августа 2013 г. «Об осуществлении мониторинга системы образования»;</w:t>
      </w: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 xml:space="preserve">- приказ Министерства образования и науки РФ от 10.12. 2013 г. N 1324 «Об утверждении показателей деятельности образовательной организации, подлежащей </w:t>
      </w:r>
      <w:proofErr w:type="spellStart"/>
      <w:r w:rsidRPr="00D00F24">
        <w:rPr>
          <w:rFonts w:eastAsia="Times New Roman"/>
          <w:sz w:val="28"/>
          <w:szCs w:val="28"/>
        </w:rPr>
        <w:t>самообследованию</w:t>
      </w:r>
      <w:proofErr w:type="spellEnd"/>
      <w:r w:rsidRPr="00D00F24">
        <w:rPr>
          <w:rFonts w:eastAsia="Times New Roman"/>
          <w:sz w:val="28"/>
          <w:szCs w:val="28"/>
        </w:rPr>
        <w:t>»;</w:t>
      </w:r>
    </w:p>
    <w:p w:rsidR="00D00F24" w:rsidRPr="00D00F24" w:rsidRDefault="00D00F24" w:rsidP="00D00F2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00F24">
        <w:rPr>
          <w:rFonts w:eastAsia="Times New Roman"/>
          <w:sz w:val="28"/>
          <w:szCs w:val="28"/>
        </w:rPr>
        <w:t>- приказа Министерства образования и науки РФ от 17 октября 2013 г.</w:t>
      </w:r>
    </w:p>
    <w:p w:rsidR="00D00F24" w:rsidRPr="00D00F24" w:rsidRDefault="00D00F24" w:rsidP="00D00F24">
      <w:pPr>
        <w:numPr>
          <w:ilvl w:val="0"/>
          <w:numId w:val="12"/>
        </w:numPr>
        <w:tabs>
          <w:tab w:val="left" w:pos="598"/>
        </w:tabs>
        <w:ind w:firstLine="70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120"/>
        </w:tabs>
        <w:ind w:firstLine="70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>устава ДОУ;</w:t>
      </w:r>
    </w:p>
    <w:p w:rsidR="00D00F24" w:rsidRPr="00EE07B5" w:rsidRDefault="00D00F24" w:rsidP="00D00F24">
      <w:pPr>
        <w:numPr>
          <w:ilvl w:val="0"/>
          <w:numId w:val="13"/>
        </w:numPr>
        <w:tabs>
          <w:tab w:val="left" w:pos="1057"/>
        </w:tabs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D00F24">
        <w:rPr>
          <w:rFonts w:eastAsia="Times New Roman"/>
          <w:sz w:val="28"/>
          <w:szCs w:val="28"/>
        </w:rPr>
        <w:t>положения</w:t>
      </w:r>
      <w:proofErr w:type="gramEnd"/>
      <w:r w:rsidRPr="00D00F24">
        <w:rPr>
          <w:rFonts w:eastAsia="Times New Roman"/>
          <w:sz w:val="28"/>
          <w:szCs w:val="28"/>
        </w:rPr>
        <w:t xml:space="preserve"> о внутренней системе оценки качества образования в ДОУ, утвержденное приказом по ДОУ от </w:t>
      </w:r>
      <w:r w:rsidR="00EE07B5" w:rsidRPr="00EE07B5">
        <w:rPr>
          <w:rFonts w:eastAsia="Times New Roman"/>
          <w:sz w:val="28"/>
          <w:szCs w:val="28"/>
        </w:rPr>
        <w:t>15.09</w:t>
      </w:r>
      <w:r w:rsidRPr="00EE07B5">
        <w:rPr>
          <w:rFonts w:eastAsia="Times New Roman"/>
          <w:sz w:val="28"/>
          <w:szCs w:val="28"/>
        </w:rPr>
        <w:t xml:space="preserve">.2020 г. № </w:t>
      </w:r>
      <w:r w:rsidR="00EE07B5" w:rsidRPr="00EE07B5">
        <w:rPr>
          <w:rFonts w:eastAsia="Times New Roman"/>
          <w:sz w:val="28"/>
          <w:szCs w:val="28"/>
        </w:rPr>
        <w:t>60-1</w:t>
      </w:r>
      <w:r w:rsidRPr="00EE07B5">
        <w:rPr>
          <w:rFonts w:eastAsia="Times New Roman"/>
          <w:sz w:val="28"/>
          <w:szCs w:val="28"/>
        </w:rPr>
        <w:t>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076"/>
        </w:tabs>
        <w:ind w:firstLine="70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 xml:space="preserve">Основной образовательной программы ДОУ, утвержденной приказом по ДОУ </w:t>
      </w:r>
      <w:r w:rsidRPr="00EE07B5">
        <w:rPr>
          <w:rFonts w:eastAsia="Times New Roman"/>
          <w:sz w:val="28"/>
          <w:szCs w:val="28"/>
        </w:rPr>
        <w:t>от 0</w:t>
      </w:r>
      <w:r w:rsidR="00EE07B5" w:rsidRPr="00EE07B5">
        <w:rPr>
          <w:rFonts w:eastAsia="Times New Roman"/>
          <w:sz w:val="28"/>
          <w:szCs w:val="28"/>
        </w:rPr>
        <w:t>2</w:t>
      </w:r>
      <w:r w:rsidRPr="00EE07B5">
        <w:rPr>
          <w:rFonts w:eastAsia="Times New Roman"/>
          <w:sz w:val="28"/>
          <w:szCs w:val="28"/>
        </w:rPr>
        <w:t>.0</w:t>
      </w:r>
      <w:r w:rsidR="00EE07B5" w:rsidRPr="00EE07B5">
        <w:rPr>
          <w:rFonts w:eastAsia="Times New Roman"/>
          <w:sz w:val="28"/>
          <w:szCs w:val="28"/>
        </w:rPr>
        <w:t>9.2019 г. №34</w:t>
      </w:r>
      <w:r w:rsidRPr="00EE07B5">
        <w:rPr>
          <w:rFonts w:eastAsia="Times New Roman"/>
          <w:sz w:val="28"/>
          <w:szCs w:val="28"/>
        </w:rPr>
        <w:t>;</w:t>
      </w:r>
    </w:p>
    <w:p w:rsidR="00D00F24" w:rsidRPr="00EE07B5" w:rsidRDefault="00D00F24" w:rsidP="00D00F24">
      <w:pPr>
        <w:numPr>
          <w:ilvl w:val="0"/>
          <w:numId w:val="13"/>
        </w:numPr>
        <w:tabs>
          <w:tab w:val="left" w:pos="1189"/>
        </w:tabs>
        <w:ind w:firstLine="70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 xml:space="preserve">Адаптированной образовательной программы ДОУ для детей с задержкой психического развития, утвержденной приказом по ДОУ </w:t>
      </w:r>
      <w:r w:rsidRPr="00EE07B5">
        <w:rPr>
          <w:rFonts w:eastAsia="Times New Roman"/>
          <w:sz w:val="28"/>
          <w:szCs w:val="28"/>
        </w:rPr>
        <w:t>от 0</w:t>
      </w:r>
      <w:r w:rsidR="00EE07B5" w:rsidRPr="00EE07B5">
        <w:rPr>
          <w:rFonts w:eastAsia="Times New Roman"/>
          <w:sz w:val="28"/>
          <w:szCs w:val="28"/>
        </w:rPr>
        <w:t>2</w:t>
      </w:r>
      <w:r w:rsidRPr="00EE07B5">
        <w:rPr>
          <w:rFonts w:eastAsia="Times New Roman"/>
          <w:sz w:val="28"/>
          <w:szCs w:val="28"/>
        </w:rPr>
        <w:t>.0</w:t>
      </w:r>
      <w:r w:rsidR="00EE07B5" w:rsidRPr="00EE07B5">
        <w:rPr>
          <w:rFonts w:eastAsia="Times New Roman"/>
          <w:sz w:val="28"/>
          <w:szCs w:val="28"/>
        </w:rPr>
        <w:t>9</w:t>
      </w:r>
      <w:r w:rsidRPr="00EE07B5">
        <w:rPr>
          <w:rFonts w:eastAsia="Times New Roman"/>
          <w:sz w:val="28"/>
          <w:szCs w:val="28"/>
        </w:rPr>
        <w:t>.202</w:t>
      </w:r>
      <w:r w:rsidR="00EE07B5" w:rsidRPr="00EE07B5">
        <w:rPr>
          <w:rFonts w:eastAsia="Times New Roman"/>
          <w:sz w:val="28"/>
          <w:szCs w:val="28"/>
        </w:rPr>
        <w:t>0</w:t>
      </w:r>
      <w:r w:rsidRPr="00EE07B5">
        <w:rPr>
          <w:rFonts w:eastAsia="Times New Roman"/>
          <w:sz w:val="28"/>
          <w:szCs w:val="28"/>
        </w:rPr>
        <w:t xml:space="preserve"> г. №</w:t>
      </w:r>
      <w:r w:rsidR="00EE07B5" w:rsidRPr="00EE07B5">
        <w:rPr>
          <w:rFonts w:eastAsia="Times New Roman"/>
          <w:sz w:val="28"/>
          <w:szCs w:val="28"/>
        </w:rPr>
        <w:t>5</w:t>
      </w:r>
      <w:r w:rsidRPr="00EE07B5">
        <w:rPr>
          <w:rFonts w:eastAsia="Times New Roman"/>
          <w:sz w:val="28"/>
          <w:szCs w:val="28"/>
        </w:rPr>
        <w:t>7;</w:t>
      </w:r>
    </w:p>
    <w:p w:rsidR="00D00F24" w:rsidRPr="00EE07B5" w:rsidRDefault="00D00F24" w:rsidP="00D00F24">
      <w:pPr>
        <w:numPr>
          <w:ilvl w:val="0"/>
          <w:numId w:val="13"/>
        </w:numPr>
        <w:tabs>
          <w:tab w:val="left" w:pos="1189"/>
        </w:tabs>
        <w:ind w:firstLine="70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 xml:space="preserve">Адаптированной образовательной программы ДОУ для детей с </w:t>
      </w:r>
      <w:r w:rsidR="00EE07B5">
        <w:rPr>
          <w:rFonts w:eastAsia="Times New Roman"/>
          <w:sz w:val="28"/>
          <w:szCs w:val="28"/>
        </w:rPr>
        <w:t>тяжелыми нарушениями</w:t>
      </w:r>
      <w:r w:rsidRPr="00D00F24">
        <w:rPr>
          <w:rFonts w:eastAsia="Times New Roman"/>
          <w:sz w:val="28"/>
          <w:szCs w:val="28"/>
        </w:rPr>
        <w:t xml:space="preserve"> речи, утвержденной приказом по ДОУ </w:t>
      </w:r>
      <w:r w:rsidRPr="00EE07B5">
        <w:rPr>
          <w:rFonts w:eastAsia="Times New Roman"/>
          <w:sz w:val="28"/>
          <w:szCs w:val="28"/>
        </w:rPr>
        <w:t>от 0</w:t>
      </w:r>
      <w:r w:rsidR="00EE07B5" w:rsidRPr="00EE07B5">
        <w:rPr>
          <w:rFonts w:eastAsia="Times New Roman"/>
          <w:sz w:val="28"/>
          <w:szCs w:val="28"/>
        </w:rPr>
        <w:t>2</w:t>
      </w:r>
      <w:r w:rsidRPr="00EE07B5">
        <w:rPr>
          <w:rFonts w:eastAsia="Times New Roman"/>
          <w:sz w:val="28"/>
          <w:szCs w:val="28"/>
        </w:rPr>
        <w:t>.0</w:t>
      </w:r>
      <w:r w:rsidR="00EE07B5" w:rsidRPr="00EE07B5">
        <w:rPr>
          <w:rFonts w:eastAsia="Times New Roman"/>
          <w:sz w:val="28"/>
          <w:szCs w:val="28"/>
        </w:rPr>
        <w:t>9</w:t>
      </w:r>
      <w:r w:rsidRPr="00EE07B5">
        <w:rPr>
          <w:rFonts w:eastAsia="Times New Roman"/>
          <w:sz w:val="28"/>
          <w:szCs w:val="28"/>
        </w:rPr>
        <w:t>.202</w:t>
      </w:r>
      <w:r w:rsidR="00EE07B5" w:rsidRPr="00EE07B5">
        <w:rPr>
          <w:rFonts w:eastAsia="Times New Roman"/>
          <w:sz w:val="28"/>
          <w:szCs w:val="28"/>
        </w:rPr>
        <w:t>0</w:t>
      </w:r>
      <w:r w:rsidRPr="00EE07B5">
        <w:rPr>
          <w:rFonts w:eastAsia="Times New Roman"/>
          <w:sz w:val="28"/>
          <w:szCs w:val="28"/>
        </w:rPr>
        <w:t xml:space="preserve"> г. №</w:t>
      </w:r>
      <w:r w:rsidR="00EE07B5" w:rsidRPr="00EE07B5">
        <w:rPr>
          <w:rFonts w:eastAsia="Times New Roman"/>
          <w:sz w:val="28"/>
          <w:szCs w:val="28"/>
        </w:rPr>
        <w:t>5</w:t>
      </w:r>
      <w:r w:rsidRPr="00EE07B5">
        <w:rPr>
          <w:rFonts w:eastAsia="Times New Roman"/>
          <w:sz w:val="28"/>
          <w:szCs w:val="28"/>
        </w:rPr>
        <w:t>7;</w:t>
      </w:r>
    </w:p>
    <w:p w:rsidR="00D00F24" w:rsidRPr="00D00F24" w:rsidRDefault="00D00F24" w:rsidP="00D00F24">
      <w:pPr>
        <w:spacing w:line="6" w:lineRule="exact"/>
        <w:rPr>
          <w:rFonts w:eastAsia="Times New Roman"/>
          <w:sz w:val="28"/>
          <w:szCs w:val="28"/>
        </w:rPr>
      </w:pPr>
    </w:p>
    <w:p w:rsidR="00D00F24" w:rsidRDefault="00D00F24" w:rsidP="00D00F24">
      <w:pPr>
        <w:ind w:left="880"/>
        <w:rPr>
          <w:rFonts w:eastAsia="Times New Roman"/>
          <w:b/>
          <w:bCs/>
          <w:sz w:val="28"/>
          <w:szCs w:val="28"/>
        </w:rPr>
      </w:pPr>
    </w:p>
    <w:p w:rsidR="00D00F24" w:rsidRPr="00D00F24" w:rsidRDefault="00D00F24" w:rsidP="00D00F24">
      <w:pPr>
        <w:ind w:left="880"/>
        <w:jc w:val="center"/>
        <w:rPr>
          <w:rFonts w:eastAsia="Times New Roman"/>
          <w:sz w:val="28"/>
          <w:szCs w:val="28"/>
        </w:rPr>
      </w:pPr>
      <w:r w:rsidRPr="00D00F24">
        <w:rPr>
          <w:rFonts w:eastAsia="Times New Roman"/>
          <w:b/>
          <w:bCs/>
          <w:sz w:val="28"/>
          <w:szCs w:val="28"/>
        </w:rPr>
        <w:t>2. Принципы организации ВСОКО ДОУ</w:t>
      </w:r>
    </w:p>
    <w:p w:rsidR="00D00F24" w:rsidRPr="00D00F24" w:rsidRDefault="00D00F24" w:rsidP="00D00F24">
      <w:pPr>
        <w:spacing w:line="8" w:lineRule="exact"/>
        <w:rPr>
          <w:rFonts w:eastAsia="Times New Roman"/>
          <w:sz w:val="28"/>
          <w:szCs w:val="28"/>
        </w:rPr>
      </w:pPr>
    </w:p>
    <w:p w:rsidR="00D00F24" w:rsidRDefault="00D00F24" w:rsidP="00D00F24">
      <w:pPr>
        <w:numPr>
          <w:ilvl w:val="1"/>
          <w:numId w:val="13"/>
        </w:numPr>
        <w:tabs>
          <w:tab w:val="left" w:pos="1182"/>
        </w:tabs>
        <w:ind w:firstLine="1179"/>
        <w:jc w:val="both"/>
        <w:rPr>
          <w:rFonts w:eastAsia="Times New Roman"/>
          <w:sz w:val="28"/>
          <w:szCs w:val="28"/>
        </w:rPr>
      </w:pPr>
      <w:r w:rsidRPr="00D00F24">
        <w:rPr>
          <w:rFonts w:eastAsia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</w:t>
      </w:r>
      <w:proofErr w:type="spellStart"/>
      <w:r w:rsidRPr="00D00F24">
        <w:rPr>
          <w:rFonts w:eastAsia="Times New Roman"/>
          <w:sz w:val="28"/>
          <w:szCs w:val="28"/>
        </w:rPr>
        <w:t>качествообразования</w:t>
      </w:r>
      <w:proofErr w:type="spellEnd"/>
      <w:r w:rsidRPr="00D00F24">
        <w:rPr>
          <w:rFonts w:eastAsia="Times New Roman"/>
          <w:sz w:val="28"/>
          <w:szCs w:val="28"/>
        </w:rPr>
        <w:t xml:space="preserve"> в ДОУ;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119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378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D00F24" w:rsidRDefault="00D00F24" w:rsidP="00D00F24">
      <w:pPr>
        <w:numPr>
          <w:ilvl w:val="0"/>
          <w:numId w:val="13"/>
        </w:numPr>
        <w:tabs>
          <w:tab w:val="left" w:pos="1107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100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развития образовательной системы в ДОУ.</w:t>
      </w:r>
    </w:p>
    <w:p w:rsidR="00D00F24" w:rsidRDefault="00D00F24" w:rsidP="00D00F24">
      <w:pPr>
        <w:numPr>
          <w:ilvl w:val="0"/>
          <w:numId w:val="13"/>
        </w:numPr>
        <w:tabs>
          <w:tab w:val="left" w:pos="1198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D00F24" w:rsidRDefault="00D00F24" w:rsidP="00D00F24">
      <w:pPr>
        <w:ind w:firstLine="1179"/>
        <w:jc w:val="both"/>
        <w:rPr>
          <w:rFonts w:eastAsia="Times New Roman"/>
          <w:sz w:val="28"/>
          <w:szCs w:val="28"/>
        </w:rPr>
      </w:pPr>
    </w:p>
    <w:p w:rsidR="00D00F24" w:rsidRPr="00D00F24" w:rsidRDefault="00D00F24" w:rsidP="00D00F24">
      <w:pPr>
        <w:numPr>
          <w:ilvl w:val="0"/>
          <w:numId w:val="13"/>
        </w:numPr>
        <w:tabs>
          <w:tab w:val="left" w:pos="1124"/>
        </w:tabs>
        <w:ind w:firstLine="117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инструментальности</w:t>
      </w:r>
      <w:proofErr w:type="spellEnd"/>
      <w:r>
        <w:rPr>
          <w:rFonts w:eastAsia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180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минимизации  системы  показателей  с  учетом  потребностей  разных </w:t>
      </w:r>
      <w:r w:rsidRPr="00D00F24">
        <w:rPr>
          <w:rFonts w:eastAsia="Times New Roman"/>
          <w:sz w:val="28"/>
          <w:szCs w:val="28"/>
        </w:rPr>
        <w:t>уровней управления; сопоставимости системы показателей с муниципальными, региональными показателями;</w:t>
      </w:r>
    </w:p>
    <w:p w:rsidR="00D00F24" w:rsidRPr="00D00F24" w:rsidRDefault="00D00F24" w:rsidP="00D00F24">
      <w:pPr>
        <w:numPr>
          <w:ilvl w:val="0"/>
          <w:numId w:val="13"/>
        </w:numPr>
        <w:tabs>
          <w:tab w:val="left" w:pos="1201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D00F24" w:rsidRDefault="00D00F24" w:rsidP="00D00F24">
      <w:pPr>
        <w:numPr>
          <w:ilvl w:val="0"/>
          <w:numId w:val="13"/>
        </w:numPr>
        <w:tabs>
          <w:tab w:val="left" w:pos="1220"/>
        </w:tabs>
        <w:ind w:firstLine="1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D00F24" w:rsidRPr="00D00F24" w:rsidRDefault="00D00F24" w:rsidP="00D00F24">
      <w:pPr>
        <w:tabs>
          <w:tab w:val="left" w:pos="1182"/>
        </w:tabs>
        <w:jc w:val="both"/>
        <w:rPr>
          <w:rFonts w:eastAsia="Times New Roman"/>
          <w:sz w:val="28"/>
          <w:szCs w:val="28"/>
        </w:rPr>
      </w:pPr>
    </w:p>
    <w:p w:rsidR="00D00F24" w:rsidRPr="00D00F24" w:rsidRDefault="00D00F24" w:rsidP="00D00F24">
      <w:pPr>
        <w:ind w:firstLine="1179"/>
        <w:jc w:val="center"/>
        <w:rPr>
          <w:b/>
          <w:sz w:val="28"/>
        </w:rPr>
      </w:pPr>
      <w:r w:rsidRPr="00D00F24">
        <w:rPr>
          <w:b/>
          <w:sz w:val="28"/>
        </w:rPr>
        <w:t>3.</w:t>
      </w:r>
      <w:r w:rsidRPr="00D00F24">
        <w:rPr>
          <w:b/>
          <w:sz w:val="28"/>
        </w:rPr>
        <w:tab/>
        <w:t>Показатели, характеризующие качество дошкольного образования</w:t>
      </w:r>
    </w:p>
    <w:p w:rsidR="00D00F24" w:rsidRDefault="00D00F24" w:rsidP="00D00F24">
      <w:pPr>
        <w:jc w:val="both"/>
        <w:rPr>
          <w:b/>
          <w:sz w:val="28"/>
        </w:rPr>
      </w:pPr>
      <w:r w:rsidRPr="00D00F24">
        <w:rPr>
          <w:b/>
          <w:sz w:val="28"/>
        </w:rPr>
        <w:t>3.1. Система показателей качества дошкольного образования</w:t>
      </w:r>
    </w:p>
    <w:p w:rsidR="00D00F24" w:rsidRPr="00D00F24" w:rsidRDefault="00D00F24" w:rsidP="005E3BBD">
      <w:pPr>
        <w:ind w:firstLine="709"/>
        <w:jc w:val="both"/>
        <w:rPr>
          <w:sz w:val="28"/>
          <w:szCs w:val="28"/>
        </w:rPr>
      </w:pPr>
      <w:r w:rsidRPr="00D00F24">
        <w:rPr>
          <w:rFonts w:eastAsia="Arial"/>
          <w:sz w:val="28"/>
          <w:szCs w:val="28"/>
        </w:rPr>
        <w:t>Комплексная оценка качества дошкольного обра</w:t>
      </w:r>
      <w:r w:rsidR="005E3BBD">
        <w:rPr>
          <w:rFonts w:eastAsia="Arial"/>
          <w:sz w:val="28"/>
          <w:szCs w:val="28"/>
        </w:rPr>
        <w:t>зования включает набор показате</w:t>
      </w:r>
      <w:r w:rsidRPr="00D00F24">
        <w:rPr>
          <w:rFonts w:eastAsia="Arial"/>
          <w:sz w:val="28"/>
          <w:szCs w:val="28"/>
        </w:rPr>
        <w:t>лей, сгруппированный в следующие основные Области качества: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Образовательные ориентиры;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Образовательная программа;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Квалификация педагогов;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Содержание образовательной деятельности;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2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Организация образовательного процесса;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Образовательные условия;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22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Условия получения дошкольного образов</w:t>
      </w:r>
      <w:r w:rsidR="005E3BBD">
        <w:rPr>
          <w:rFonts w:eastAsia="Arial"/>
          <w:sz w:val="28"/>
          <w:szCs w:val="28"/>
        </w:rPr>
        <w:t xml:space="preserve">ания лицами с </w:t>
      </w:r>
      <w:r w:rsidR="005E3BBD" w:rsidRPr="005E3BBD">
        <w:rPr>
          <w:rFonts w:eastAsia="Arial"/>
          <w:sz w:val="28"/>
          <w:szCs w:val="28"/>
        </w:rPr>
        <w:t>ограниченными воз</w:t>
      </w:r>
      <w:r w:rsidRPr="005E3BBD">
        <w:rPr>
          <w:rFonts w:eastAsia="Arial"/>
          <w:sz w:val="28"/>
          <w:szCs w:val="28"/>
        </w:rPr>
        <w:t>можностями здоровья и инвалидами;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Взаимодействие с родителями;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2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Создание безопасных условий для обучающихся и сотрудников ДОО;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Организация питания обучающихся и работников ДОО;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4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Охрана и укрепление здоровья обучающегося и сотрудников ДОО;</w:t>
      </w:r>
    </w:p>
    <w:p w:rsidR="00D00F24" w:rsidRPr="005E3BBD" w:rsidRDefault="00D00F24" w:rsidP="005E3BBD">
      <w:pPr>
        <w:pStyle w:val="a3"/>
        <w:numPr>
          <w:ilvl w:val="1"/>
          <w:numId w:val="12"/>
        </w:numPr>
        <w:tabs>
          <w:tab w:val="left" w:pos="663"/>
        </w:tabs>
        <w:ind w:left="0" w:firstLine="709"/>
        <w:jc w:val="both"/>
        <w:rPr>
          <w:rFonts w:eastAsia="Arial"/>
          <w:sz w:val="28"/>
          <w:szCs w:val="28"/>
        </w:rPr>
      </w:pPr>
      <w:r w:rsidRPr="005E3BBD">
        <w:rPr>
          <w:rFonts w:eastAsia="Arial"/>
          <w:sz w:val="28"/>
          <w:szCs w:val="28"/>
        </w:rPr>
        <w:t>Управление и развитие организации.</w:t>
      </w:r>
    </w:p>
    <w:p w:rsidR="00D00F24" w:rsidRDefault="005E3BBD" w:rsidP="005E3BBD">
      <w:pPr>
        <w:tabs>
          <w:tab w:val="left" w:pos="488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D00F24" w:rsidRPr="00D00F24">
        <w:rPr>
          <w:rFonts w:eastAsia="Arial"/>
          <w:sz w:val="28"/>
          <w:szCs w:val="28"/>
        </w:rPr>
        <w:t xml:space="preserve">общий перечень областей качества также включены области, требования к </w:t>
      </w:r>
      <w:proofErr w:type="gramStart"/>
      <w:r w:rsidR="00D00F24" w:rsidRPr="00D00F24">
        <w:rPr>
          <w:rFonts w:eastAsia="Arial"/>
          <w:sz w:val="28"/>
          <w:szCs w:val="28"/>
        </w:rPr>
        <w:t>кото-рым</w:t>
      </w:r>
      <w:proofErr w:type="gramEnd"/>
      <w:r w:rsidR="00D00F24" w:rsidRPr="00D00F24">
        <w:rPr>
          <w:rFonts w:eastAsia="Arial"/>
          <w:sz w:val="28"/>
          <w:szCs w:val="28"/>
        </w:rPr>
        <w:t xml:space="preserve"> сформулированы в нормативно-правовых актах</w:t>
      </w:r>
      <w:r>
        <w:rPr>
          <w:rFonts w:eastAsia="Arial"/>
          <w:sz w:val="28"/>
          <w:szCs w:val="28"/>
        </w:rPr>
        <w:t xml:space="preserve"> органов государственного управ</w:t>
      </w:r>
      <w:r w:rsidR="00D00F24" w:rsidRPr="00D00F24">
        <w:rPr>
          <w:rFonts w:eastAsia="Arial"/>
          <w:sz w:val="28"/>
          <w:szCs w:val="28"/>
        </w:rPr>
        <w:t>ления в сфере здравоохранения, безопасности, защиты прав потребителей и других, включенных в контроль за качеством предоставляемых образовательных услуг и услуг по присмотру и уходу за воспитанниками ДОО.</w:t>
      </w:r>
    </w:p>
    <w:p w:rsidR="005E3BBD" w:rsidRDefault="005E3BBD" w:rsidP="005E3BBD">
      <w:pPr>
        <w:tabs>
          <w:tab w:val="left" w:pos="488"/>
        </w:tabs>
        <w:ind w:firstLine="709"/>
        <w:jc w:val="both"/>
        <w:rPr>
          <w:rFonts w:eastAsia="Arial"/>
          <w:sz w:val="28"/>
          <w:szCs w:val="28"/>
        </w:rPr>
      </w:pPr>
    </w:p>
    <w:p w:rsidR="005E3BBD" w:rsidRDefault="005E3BBD" w:rsidP="00EE07B5">
      <w:pPr>
        <w:tabs>
          <w:tab w:val="left" w:pos="488"/>
        </w:tabs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p w:rsidR="005E3BBD" w:rsidRDefault="005E3BBD" w:rsidP="005E3BBD">
      <w:pPr>
        <w:tabs>
          <w:tab w:val="left" w:pos="488"/>
        </w:tabs>
        <w:ind w:firstLine="709"/>
        <w:jc w:val="center"/>
        <w:rPr>
          <w:rFonts w:eastAsia="Arial"/>
          <w:b/>
          <w:sz w:val="28"/>
          <w:szCs w:val="28"/>
        </w:rPr>
      </w:pPr>
      <w:r w:rsidRPr="005E3BBD">
        <w:rPr>
          <w:rFonts w:eastAsia="Arial"/>
          <w:b/>
          <w:sz w:val="28"/>
          <w:szCs w:val="28"/>
        </w:rPr>
        <w:lastRenderedPageBreak/>
        <w:t>Показатели качества дошкольного образования</w:t>
      </w:r>
    </w:p>
    <w:p w:rsidR="005E3BBD" w:rsidRPr="005E3BBD" w:rsidRDefault="005E3BBD" w:rsidP="005E3BBD">
      <w:pPr>
        <w:tabs>
          <w:tab w:val="left" w:pos="488"/>
        </w:tabs>
        <w:ind w:firstLine="709"/>
        <w:jc w:val="center"/>
        <w:rPr>
          <w:rFonts w:eastAsia="Arial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769"/>
      </w:tblGrid>
      <w:tr w:rsidR="005E3BBD" w:rsidTr="005E3BBD">
        <w:tc>
          <w:tcPr>
            <w:tcW w:w="3120" w:type="dxa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Область качества</w:t>
            </w:r>
          </w:p>
        </w:tc>
        <w:tc>
          <w:tcPr>
            <w:tcW w:w="6769" w:type="dxa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Показатели качества</w:t>
            </w:r>
          </w:p>
        </w:tc>
      </w:tr>
      <w:tr w:rsidR="005E3BBD" w:rsidTr="005E3BBD">
        <w:tc>
          <w:tcPr>
            <w:tcW w:w="9889" w:type="dxa"/>
            <w:gridSpan w:val="2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Основные области качества</w:t>
            </w:r>
          </w:p>
        </w:tc>
      </w:tr>
      <w:tr w:rsidR="005E3BBD" w:rsidTr="005E3BBD">
        <w:tc>
          <w:tcPr>
            <w:tcW w:w="3120" w:type="dxa"/>
            <w:vMerge w:val="restart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1. Образовательные ориентиры</w:t>
            </w:r>
          </w:p>
        </w:tc>
        <w:tc>
          <w:tcPr>
            <w:tcW w:w="6769" w:type="dxa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1.</w:t>
            </w:r>
            <w:r w:rsidRPr="005E3BBD">
              <w:rPr>
                <w:rFonts w:eastAsia="Arial"/>
                <w:sz w:val="28"/>
                <w:szCs w:val="28"/>
              </w:rPr>
              <w:t>Принципы образовательной деятельности</w:t>
            </w:r>
          </w:p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ориентиры</w:t>
            </w:r>
            <w:r w:rsidRPr="005E3BBD">
              <w:rPr>
                <w:rFonts w:eastAsia="Arial"/>
                <w:sz w:val="28"/>
                <w:szCs w:val="28"/>
              </w:rPr>
              <w:tab/>
            </w:r>
            <w:r w:rsidRPr="005E3BBD">
              <w:rPr>
                <w:rFonts w:eastAsia="Arial"/>
                <w:sz w:val="28"/>
                <w:szCs w:val="28"/>
              </w:rPr>
              <w:tab/>
            </w:r>
            <w:r w:rsidRPr="005E3BBD">
              <w:rPr>
                <w:rFonts w:eastAsia="Arial"/>
                <w:sz w:val="28"/>
                <w:szCs w:val="28"/>
              </w:rPr>
              <w:tab/>
            </w:r>
          </w:p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 Понимание ребенка</w:t>
            </w:r>
            <w:r>
              <w:rPr>
                <w:rFonts w:eastAsia="Arial"/>
                <w:sz w:val="28"/>
                <w:szCs w:val="28"/>
              </w:rPr>
              <w:tab/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3. Понимание качества дошкольного образования</w:t>
            </w:r>
            <w:r w:rsidRPr="005E3BBD">
              <w:rPr>
                <w:rFonts w:eastAsia="Arial"/>
                <w:sz w:val="28"/>
                <w:szCs w:val="28"/>
              </w:rPr>
              <w:tab/>
            </w:r>
          </w:p>
        </w:tc>
      </w:tr>
      <w:tr w:rsidR="005E3BBD" w:rsidTr="005E3BBD">
        <w:tc>
          <w:tcPr>
            <w:tcW w:w="3120" w:type="dxa"/>
            <w:vMerge w:val="restart"/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2.</w:t>
            </w:r>
            <w:r w:rsidRPr="005E3BBD">
              <w:rPr>
                <w:rFonts w:eastAsia="Arial"/>
                <w:b/>
                <w:sz w:val="28"/>
                <w:szCs w:val="28"/>
              </w:rPr>
              <w:tab/>
              <w:t>Образовательная программа</w:t>
            </w: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4. Образовательная концепция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5. Осн</w:t>
            </w:r>
            <w:r>
              <w:rPr>
                <w:rFonts w:eastAsia="Arial"/>
                <w:sz w:val="28"/>
                <w:szCs w:val="28"/>
              </w:rPr>
              <w:t>овная образовательная программа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6. Локальные нормативные акты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7. Интернет-сайт организации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8. Парциальные образовательные программы в с</w:t>
            </w:r>
            <w:r>
              <w:rPr>
                <w:rFonts w:eastAsia="Arial"/>
                <w:sz w:val="28"/>
                <w:szCs w:val="28"/>
              </w:rPr>
              <w:t xml:space="preserve">оставе основной образовательной </w:t>
            </w:r>
            <w:r w:rsidRPr="005E3BBD">
              <w:rPr>
                <w:rFonts w:eastAsia="Arial"/>
                <w:sz w:val="28"/>
                <w:szCs w:val="28"/>
              </w:rPr>
              <w:t>программы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9. Адаптированные основные образовательные программы для образования детей с ОВЗ</w:t>
            </w:r>
          </w:p>
        </w:tc>
      </w:tr>
      <w:tr w:rsidR="005E3BBD" w:rsidTr="005E3BBD">
        <w:tc>
          <w:tcPr>
            <w:tcW w:w="3120" w:type="dxa"/>
            <w:vMerge w:val="restart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b/>
                <w:sz w:val="28"/>
                <w:szCs w:val="28"/>
              </w:rPr>
              <w:t>3.</w:t>
            </w:r>
            <w:r w:rsidRPr="005E3BBD">
              <w:rPr>
                <w:rFonts w:eastAsia="Arial"/>
                <w:b/>
                <w:sz w:val="28"/>
                <w:szCs w:val="28"/>
              </w:rPr>
              <w:tab/>
              <w:t>Квалификация педагогов</w:t>
            </w: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10. Професс</w:t>
            </w:r>
            <w:r>
              <w:rPr>
                <w:rFonts w:eastAsia="Arial"/>
                <w:sz w:val="28"/>
                <w:szCs w:val="28"/>
              </w:rPr>
              <w:t>иональное образование педагогов</w:t>
            </w:r>
          </w:p>
        </w:tc>
      </w:tr>
      <w:tr w:rsidR="005E3BBD" w:rsidTr="005E3BBD">
        <w:tc>
          <w:tcPr>
            <w:tcW w:w="3120" w:type="dxa"/>
            <w:vMerge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11.</w:t>
            </w:r>
            <w:r w:rsidRPr="005E3BBD">
              <w:rPr>
                <w:rFonts w:eastAsia="Arial"/>
                <w:sz w:val="28"/>
                <w:szCs w:val="28"/>
              </w:rPr>
              <w:tab/>
              <w:t>П</w:t>
            </w:r>
            <w:r>
              <w:rPr>
                <w:rFonts w:eastAsia="Arial"/>
                <w:sz w:val="28"/>
                <w:szCs w:val="28"/>
              </w:rPr>
              <w:t>овышение квалификации педагогов</w:t>
            </w:r>
          </w:p>
        </w:tc>
      </w:tr>
      <w:tr w:rsidR="005E3BBD" w:rsidTr="009579D2"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E3BBD" w:rsidRP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5E3BBD" w:rsidRDefault="005E3BBD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12.</w:t>
            </w:r>
            <w:r w:rsidRPr="005E3BBD">
              <w:rPr>
                <w:rFonts w:eastAsia="Arial"/>
                <w:sz w:val="28"/>
                <w:szCs w:val="28"/>
              </w:rPr>
              <w:tab/>
              <w:t>Самосовершенствование</w:t>
            </w:r>
            <w:r>
              <w:rPr>
                <w:rFonts w:eastAsia="Arial"/>
                <w:sz w:val="28"/>
                <w:szCs w:val="28"/>
              </w:rPr>
              <w:t xml:space="preserve"> качества педагогической работы</w:t>
            </w:r>
          </w:p>
        </w:tc>
      </w:tr>
      <w:tr w:rsidR="009579D2" w:rsidTr="00B8475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D2" w:rsidRPr="00AD1BA5" w:rsidRDefault="009579D2" w:rsidP="00AD1BA5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D1BA5">
              <w:rPr>
                <w:rFonts w:eastAsia="Arial"/>
                <w:b/>
                <w:sz w:val="28"/>
                <w:szCs w:val="28"/>
              </w:rPr>
              <w:t>4.Содержание образовательной деятельности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AD1BA5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D1BA5">
              <w:rPr>
                <w:rFonts w:eastAsia="Arial"/>
                <w:b/>
                <w:sz w:val="28"/>
                <w:szCs w:val="28"/>
              </w:rPr>
              <w:t>Соц</w:t>
            </w:r>
            <w:r>
              <w:rPr>
                <w:rFonts w:eastAsia="Arial"/>
                <w:b/>
                <w:sz w:val="28"/>
                <w:szCs w:val="28"/>
              </w:rPr>
              <w:t>иально-коммуникативное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13.</w:t>
            </w:r>
            <w:r w:rsidRPr="005E3BBD">
              <w:rPr>
                <w:rFonts w:eastAsia="Arial"/>
                <w:sz w:val="28"/>
                <w:szCs w:val="28"/>
              </w:rPr>
              <w:tab/>
              <w:t>Отношения и взаимодействие взрослых с деть</w:t>
            </w:r>
            <w:r>
              <w:rPr>
                <w:rFonts w:eastAsia="Arial"/>
                <w:sz w:val="28"/>
                <w:szCs w:val="28"/>
              </w:rPr>
              <w:t>ми и детей друг с другом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5E3BBD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14. Эмоциональное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15.</w:t>
            </w:r>
            <w:r>
              <w:rPr>
                <w:rFonts w:eastAsia="Arial"/>
                <w:sz w:val="28"/>
                <w:szCs w:val="28"/>
              </w:rPr>
              <w:tab/>
              <w:t>Социальное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16.</w:t>
            </w:r>
            <w:r>
              <w:rPr>
                <w:rFonts w:eastAsia="Arial"/>
                <w:sz w:val="28"/>
                <w:szCs w:val="28"/>
              </w:rPr>
              <w:tab/>
              <w:t>Коммуникативная активность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17. Игра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18.</w:t>
            </w:r>
            <w:r w:rsidRPr="005E3BBD">
              <w:rPr>
                <w:rFonts w:eastAsia="Arial"/>
                <w:sz w:val="28"/>
                <w:szCs w:val="28"/>
              </w:rPr>
              <w:tab/>
              <w:t>Самообслужива</w:t>
            </w:r>
            <w:r>
              <w:rPr>
                <w:rFonts w:eastAsia="Arial"/>
                <w:sz w:val="28"/>
                <w:szCs w:val="28"/>
              </w:rPr>
              <w:t>ние и элементарный бытовой труд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5E3BBD">
              <w:rPr>
                <w:rFonts w:eastAsia="Arial"/>
                <w:sz w:val="28"/>
                <w:szCs w:val="28"/>
              </w:rPr>
              <w:t>19. Безопасное поведение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AD1BA5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Речевое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AD1BA5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D1BA5">
              <w:rPr>
                <w:rFonts w:eastAsia="Arial"/>
                <w:sz w:val="28"/>
                <w:szCs w:val="28"/>
              </w:rPr>
              <w:t>20.</w:t>
            </w:r>
            <w:r w:rsidRPr="00AD1BA5">
              <w:rPr>
                <w:rFonts w:eastAsia="Arial"/>
                <w:sz w:val="28"/>
                <w:szCs w:val="28"/>
              </w:rPr>
              <w:tab/>
              <w:t>Речевые ситуации. Возможности дл</w:t>
            </w:r>
            <w:r>
              <w:rPr>
                <w:rFonts w:eastAsia="Arial"/>
                <w:sz w:val="28"/>
                <w:szCs w:val="28"/>
              </w:rPr>
              <w:t>я речевой активности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21.</w:t>
            </w:r>
            <w:r>
              <w:rPr>
                <w:rFonts w:eastAsia="Arial"/>
                <w:sz w:val="28"/>
                <w:szCs w:val="28"/>
              </w:rPr>
              <w:tab/>
              <w:t>Развитие речевого слуха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22.</w:t>
            </w:r>
            <w:r>
              <w:rPr>
                <w:rFonts w:eastAsia="Arial"/>
                <w:sz w:val="28"/>
                <w:szCs w:val="28"/>
              </w:rPr>
              <w:tab/>
              <w:t>Литература и фольклор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D1BA5">
              <w:rPr>
                <w:rFonts w:eastAsia="Arial"/>
                <w:sz w:val="28"/>
                <w:szCs w:val="28"/>
              </w:rPr>
              <w:t>23.</w:t>
            </w:r>
            <w:r w:rsidRPr="00AD1BA5">
              <w:rPr>
                <w:rFonts w:eastAsia="Arial"/>
                <w:sz w:val="28"/>
                <w:szCs w:val="28"/>
              </w:rPr>
              <w:tab/>
              <w:t>Обогаще</w:t>
            </w:r>
            <w:r>
              <w:rPr>
                <w:rFonts w:eastAsia="Arial"/>
                <w:sz w:val="28"/>
                <w:szCs w:val="28"/>
              </w:rPr>
              <w:t>ние активного словарного запаса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24. Предпосылки грамотности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D1BA5">
              <w:rPr>
                <w:rFonts w:eastAsia="Arial"/>
                <w:sz w:val="28"/>
                <w:szCs w:val="28"/>
              </w:rPr>
              <w:t>25.</w:t>
            </w:r>
            <w:r w:rsidRPr="00AD1BA5">
              <w:rPr>
                <w:rFonts w:eastAsia="Arial"/>
                <w:sz w:val="28"/>
                <w:szCs w:val="28"/>
              </w:rPr>
              <w:tab/>
              <w:t>Освоение письменной речи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AD1BA5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26.</w:t>
            </w:r>
            <w:r w:rsidRPr="009579D2">
              <w:rPr>
                <w:rFonts w:eastAsia="Arial"/>
                <w:sz w:val="28"/>
                <w:szCs w:val="28"/>
              </w:rPr>
              <w:tab/>
              <w:t>Познавательно-исследовательская дея</w:t>
            </w:r>
            <w:r>
              <w:rPr>
                <w:rFonts w:eastAsia="Arial"/>
                <w:sz w:val="28"/>
                <w:szCs w:val="28"/>
              </w:rPr>
              <w:t>тельность и экспериментирование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27. Проектно-тематичес</w:t>
            </w:r>
            <w:r>
              <w:rPr>
                <w:rFonts w:eastAsia="Arial"/>
                <w:sz w:val="28"/>
                <w:szCs w:val="28"/>
              </w:rPr>
              <w:t>кая деятельность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28.</w:t>
            </w:r>
            <w:r w:rsidRPr="009579D2">
              <w:rPr>
                <w:rFonts w:eastAsia="Arial"/>
                <w:sz w:val="28"/>
                <w:szCs w:val="28"/>
              </w:rPr>
              <w:tab/>
              <w:t>Развитие воображения и творческой активности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29. Строительство и конструирование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30. Математические представления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31. </w:t>
            </w:r>
            <w:r w:rsidRPr="009579D2">
              <w:rPr>
                <w:rFonts w:eastAsia="Arial"/>
                <w:sz w:val="28"/>
                <w:szCs w:val="28"/>
              </w:rPr>
              <w:t>Первичные п</w:t>
            </w:r>
            <w:r>
              <w:rPr>
                <w:rFonts w:eastAsia="Arial"/>
                <w:sz w:val="28"/>
                <w:szCs w:val="28"/>
              </w:rPr>
              <w:t>редставления об окружающем мире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32. </w:t>
            </w:r>
            <w:r w:rsidRPr="009579D2">
              <w:rPr>
                <w:rFonts w:eastAsia="Arial"/>
                <w:sz w:val="28"/>
                <w:szCs w:val="28"/>
              </w:rPr>
              <w:t>Представления об отече</w:t>
            </w:r>
            <w:r>
              <w:rPr>
                <w:rFonts w:eastAsia="Arial"/>
                <w:sz w:val="28"/>
                <w:szCs w:val="28"/>
              </w:rPr>
              <w:t>ственных традициях и праздниках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2" w:rsidRP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33. </w:t>
            </w:r>
            <w:r w:rsidRPr="009579D2">
              <w:rPr>
                <w:rFonts w:eastAsia="Arial"/>
                <w:sz w:val="28"/>
                <w:szCs w:val="28"/>
              </w:rPr>
              <w:t>Знакомство с медиа и цифровыми технологиями (познание виртуального мира)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9579D2" w:rsidRP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9579D2">
              <w:rPr>
                <w:rFonts w:eastAsia="Arial"/>
                <w:b/>
                <w:sz w:val="28"/>
                <w:szCs w:val="28"/>
              </w:rPr>
              <w:t>Худо</w:t>
            </w:r>
            <w:r>
              <w:rPr>
                <w:rFonts w:eastAsia="Arial"/>
                <w:b/>
                <w:sz w:val="28"/>
                <w:szCs w:val="28"/>
              </w:rPr>
              <w:t>жественно-эстетическое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3</w:t>
            </w:r>
            <w:r>
              <w:rPr>
                <w:rFonts w:eastAsia="Arial"/>
                <w:sz w:val="28"/>
                <w:szCs w:val="28"/>
              </w:rPr>
              <w:t>4. Знакомство с миром искусства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35.</w:t>
            </w:r>
            <w:r>
              <w:rPr>
                <w:rFonts w:eastAsia="Arial"/>
                <w:sz w:val="28"/>
                <w:szCs w:val="28"/>
              </w:rPr>
              <w:tab/>
              <w:t>Изобразительное творчество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 xml:space="preserve">36. </w:t>
            </w:r>
            <w:r>
              <w:rPr>
                <w:rFonts w:eastAsia="Arial"/>
                <w:sz w:val="28"/>
                <w:szCs w:val="28"/>
              </w:rPr>
              <w:t>Музыка и музыкальное творчество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 xml:space="preserve">37. </w:t>
            </w:r>
            <w:r>
              <w:rPr>
                <w:rFonts w:eastAsia="Arial"/>
                <w:sz w:val="28"/>
                <w:szCs w:val="28"/>
              </w:rPr>
              <w:t>Конструирование и моделирование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 xml:space="preserve">38. </w:t>
            </w:r>
            <w:r>
              <w:rPr>
                <w:rFonts w:eastAsia="Arial"/>
                <w:sz w:val="28"/>
                <w:szCs w:val="28"/>
              </w:rPr>
              <w:t>Театрально-словесное творчество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P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9579D2">
              <w:rPr>
                <w:rFonts w:eastAsia="Arial"/>
                <w:b/>
                <w:sz w:val="28"/>
                <w:szCs w:val="28"/>
              </w:rPr>
              <w:t>Физическое развитие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39. Координация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40 Развитие крупной моторики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41.</w:t>
            </w:r>
            <w:r>
              <w:rPr>
                <w:rFonts w:eastAsia="Arial"/>
                <w:sz w:val="28"/>
                <w:szCs w:val="28"/>
              </w:rPr>
              <w:tab/>
              <w:t>Развитие мелкой моторики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42.</w:t>
            </w:r>
            <w:r w:rsidRPr="009579D2">
              <w:rPr>
                <w:rFonts w:eastAsia="Arial"/>
                <w:sz w:val="28"/>
                <w:szCs w:val="28"/>
              </w:rPr>
              <w:tab/>
              <w:t>Двигательная активность. Внешняя территор</w:t>
            </w:r>
            <w:r>
              <w:rPr>
                <w:rFonts w:eastAsia="Arial"/>
                <w:sz w:val="28"/>
                <w:szCs w:val="28"/>
              </w:rPr>
              <w:t>ия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43.</w:t>
            </w:r>
            <w:r w:rsidRPr="009579D2">
              <w:rPr>
                <w:rFonts w:eastAsia="Arial"/>
                <w:sz w:val="28"/>
                <w:szCs w:val="28"/>
              </w:rPr>
              <w:tab/>
              <w:t>Двигательная а</w:t>
            </w:r>
            <w:r>
              <w:rPr>
                <w:rFonts w:eastAsia="Arial"/>
                <w:sz w:val="28"/>
                <w:szCs w:val="28"/>
              </w:rPr>
              <w:t>ктивность. Внутреннее помещение</w:t>
            </w:r>
          </w:p>
        </w:tc>
      </w:tr>
      <w:tr w:rsidR="009579D2" w:rsidTr="00B8475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D2" w:rsidRDefault="009579D2" w:rsidP="005E3BBD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9579D2" w:rsidRDefault="009579D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9579D2">
              <w:rPr>
                <w:rFonts w:eastAsia="Arial"/>
                <w:sz w:val="28"/>
                <w:szCs w:val="28"/>
              </w:rPr>
              <w:t>44. Здоровый образ жизни</w:t>
            </w:r>
          </w:p>
        </w:tc>
      </w:tr>
      <w:tr w:rsidR="00A77A62" w:rsidTr="005E3BBD">
        <w:tc>
          <w:tcPr>
            <w:tcW w:w="3120" w:type="dxa"/>
            <w:vMerge w:val="restart"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9579D2">
              <w:rPr>
                <w:rFonts w:eastAsia="Arial"/>
                <w:b/>
                <w:sz w:val="28"/>
                <w:szCs w:val="28"/>
              </w:rPr>
              <w:t>5.</w:t>
            </w:r>
            <w:r w:rsidRPr="009579D2">
              <w:rPr>
                <w:rFonts w:eastAsia="Arial"/>
                <w:b/>
                <w:sz w:val="28"/>
                <w:szCs w:val="28"/>
              </w:rPr>
              <w:tab/>
              <w:t>Организация образовательного процесса</w:t>
            </w:r>
          </w:p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A77A6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45. Структуриро</w:t>
            </w:r>
            <w:r>
              <w:rPr>
                <w:rFonts w:eastAsia="Arial"/>
                <w:sz w:val="28"/>
                <w:szCs w:val="28"/>
              </w:rPr>
              <w:t>вание образовательного процесса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46. Поддержка инициативы детей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47. Со</w:t>
            </w:r>
            <w:r>
              <w:rPr>
                <w:rFonts w:eastAsia="Arial"/>
                <w:sz w:val="28"/>
                <w:szCs w:val="28"/>
              </w:rPr>
              <w:t>действие и сотрудничество детей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48. Возрастная адекватность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49. Индивидуализация образования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50. Приобщение детей к социокультурным норм</w:t>
            </w:r>
            <w:r>
              <w:rPr>
                <w:rFonts w:eastAsia="Arial"/>
                <w:sz w:val="28"/>
                <w:szCs w:val="28"/>
              </w:rPr>
              <w:t>ам, традициям семьи, общества и государства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51. </w:t>
            </w:r>
            <w:r w:rsidRPr="00A77A62">
              <w:rPr>
                <w:rFonts w:eastAsia="Arial"/>
                <w:sz w:val="28"/>
                <w:szCs w:val="28"/>
              </w:rPr>
              <w:t>Учёт этнокультурной ситуации развития детей</w:t>
            </w:r>
          </w:p>
        </w:tc>
      </w:tr>
      <w:tr w:rsidR="00A77A62" w:rsidTr="005E3BBD">
        <w:tc>
          <w:tcPr>
            <w:tcW w:w="3120" w:type="dxa"/>
            <w:vMerge w:val="restart"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9579D2">
              <w:rPr>
                <w:rFonts w:eastAsia="Arial"/>
                <w:b/>
                <w:sz w:val="28"/>
                <w:szCs w:val="28"/>
              </w:rPr>
              <w:t>6.</w:t>
            </w:r>
            <w:r w:rsidRPr="009579D2">
              <w:rPr>
                <w:rFonts w:eastAsia="Arial"/>
                <w:b/>
                <w:sz w:val="28"/>
                <w:szCs w:val="28"/>
              </w:rPr>
              <w:tab/>
              <w:t>Образовательные условия</w:t>
            </w:r>
          </w:p>
          <w:p w:rsidR="00A77A62" w:rsidRPr="009579D2" w:rsidRDefault="00A77A62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Pr="00A77A62" w:rsidRDefault="00A77A62" w:rsidP="00A77A6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Кадровые условия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52.</w:t>
            </w:r>
            <w:r w:rsidRPr="00A77A62">
              <w:rPr>
                <w:rFonts w:eastAsia="Arial"/>
                <w:sz w:val="28"/>
                <w:szCs w:val="28"/>
              </w:rPr>
              <w:tab/>
              <w:t>Численность обучающихс</w:t>
            </w:r>
            <w:r>
              <w:rPr>
                <w:rFonts w:eastAsia="Arial"/>
                <w:sz w:val="28"/>
                <w:szCs w:val="28"/>
              </w:rPr>
              <w:t>я в расчете на 1 сотрудника ДОО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53.</w:t>
            </w:r>
            <w:r w:rsidRPr="00A77A62">
              <w:rPr>
                <w:rFonts w:eastAsia="Arial"/>
                <w:sz w:val="28"/>
                <w:szCs w:val="28"/>
              </w:rPr>
              <w:tab/>
              <w:t>Среднемесячная зараб</w:t>
            </w:r>
            <w:r>
              <w:rPr>
                <w:rFonts w:eastAsia="Arial"/>
                <w:sz w:val="28"/>
                <w:szCs w:val="28"/>
              </w:rPr>
              <w:t>отная плата на 1 сотрудника ДОО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P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77A62">
              <w:rPr>
                <w:rFonts w:eastAsia="Arial"/>
                <w:b/>
                <w:sz w:val="28"/>
                <w:szCs w:val="28"/>
              </w:rPr>
              <w:t>Мате</w:t>
            </w:r>
            <w:r>
              <w:rPr>
                <w:rFonts w:eastAsia="Arial"/>
                <w:b/>
                <w:sz w:val="28"/>
                <w:szCs w:val="28"/>
              </w:rPr>
              <w:t>риально-техническое обеспечение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54. Здания и с</w:t>
            </w:r>
            <w:r>
              <w:rPr>
                <w:rFonts w:eastAsia="Arial"/>
                <w:sz w:val="28"/>
                <w:szCs w:val="28"/>
              </w:rPr>
              <w:t>ооружения. Внутреннее помещение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55.</w:t>
            </w:r>
            <w:r w:rsidRPr="00A77A62">
              <w:rPr>
                <w:rFonts w:eastAsia="Arial"/>
                <w:sz w:val="28"/>
                <w:szCs w:val="28"/>
              </w:rPr>
              <w:tab/>
              <w:t>Здания и</w:t>
            </w:r>
            <w:r>
              <w:rPr>
                <w:rFonts w:eastAsia="Arial"/>
                <w:sz w:val="28"/>
                <w:szCs w:val="28"/>
              </w:rPr>
              <w:t xml:space="preserve"> сооружения. Внешняя территория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56. Развивающая предметно-пространствен</w:t>
            </w:r>
            <w:r>
              <w:rPr>
                <w:rFonts w:eastAsia="Arial"/>
                <w:sz w:val="28"/>
                <w:szCs w:val="28"/>
              </w:rPr>
              <w:t>ная среда. Внутреннее помещение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57. Развивающая предметно-пространственная среда. Внешняя территория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F618CC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58.</w:t>
            </w:r>
            <w:r w:rsidRPr="00A77A62">
              <w:rPr>
                <w:rFonts w:eastAsia="Arial"/>
                <w:sz w:val="28"/>
                <w:szCs w:val="28"/>
              </w:rPr>
              <w:tab/>
              <w:t>Другие материально-технические усл</w:t>
            </w:r>
            <w:r w:rsidR="00F618CC">
              <w:rPr>
                <w:rFonts w:eastAsia="Arial"/>
                <w:sz w:val="28"/>
                <w:szCs w:val="28"/>
              </w:rPr>
              <w:t xml:space="preserve">овия </w:t>
            </w:r>
          </w:p>
        </w:tc>
      </w:tr>
      <w:tr w:rsidR="00F618CC" w:rsidTr="005E3BBD">
        <w:tc>
          <w:tcPr>
            <w:tcW w:w="3120" w:type="dxa"/>
            <w:vMerge/>
          </w:tcPr>
          <w:p w:rsidR="00F618CC" w:rsidRPr="009579D2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618CC" w:rsidRPr="00F618CC" w:rsidRDefault="00F618CC" w:rsidP="00A77A6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F618CC">
              <w:rPr>
                <w:rFonts w:eastAsia="Arial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59.</w:t>
            </w:r>
            <w:r w:rsidRPr="00A77A62">
              <w:rPr>
                <w:rFonts w:eastAsia="Arial"/>
                <w:sz w:val="28"/>
                <w:szCs w:val="28"/>
              </w:rPr>
              <w:tab/>
            </w:r>
            <w:r w:rsidR="00F618CC">
              <w:rPr>
                <w:rFonts w:eastAsia="Arial"/>
                <w:sz w:val="28"/>
                <w:szCs w:val="28"/>
              </w:rPr>
              <w:t>Учебно-методическое обеспечение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60.</w:t>
            </w:r>
            <w:r w:rsidRPr="00A77A62">
              <w:rPr>
                <w:rFonts w:eastAsia="Arial"/>
                <w:sz w:val="28"/>
                <w:szCs w:val="28"/>
              </w:rPr>
              <w:tab/>
              <w:t>Библиот</w:t>
            </w:r>
            <w:r w:rsidR="00F618CC">
              <w:rPr>
                <w:rFonts w:eastAsia="Arial"/>
                <w:sz w:val="28"/>
                <w:szCs w:val="28"/>
              </w:rPr>
              <w:t>ечно-информационное обеспечение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F618CC" w:rsidP="00F618CC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61.</w:t>
            </w:r>
            <w:r w:rsidRPr="00A77A62">
              <w:rPr>
                <w:rFonts w:eastAsia="Arial"/>
                <w:sz w:val="28"/>
                <w:szCs w:val="28"/>
              </w:rPr>
              <w:tab/>
              <w:t xml:space="preserve">Другое информационное обеспечение </w:t>
            </w:r>
          </w:p>
        </w:tc>
      </w:tr>
      <w:tr w:rsidR="00F618CC" w:rsidTr="005E3BBD">
        <w:tc>
          <w:tcPr>
            <w:tcW w:w="3120" w:type="dxa"/>
            <w:vMerge/>
          </w:tcPr>
          <w:p w:rsidR="00F618CC" w:rsidRPr="009579D2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618CC" w:rsidRPr="00F618CC" w:rsidRDefault="00F618CC" w:rsidP="00F618CC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F618CC">
              <w:rPr>
                <w:rFonts w:eastAsia="Arial"/>
                <w:b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F618CC" w:rsidP="00F618CC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62.</w:t>
            </w:r>
            <w:r w:rsidRPr="00A77A62">
              <w:rPr>
                <w:rFonts w:eastAsia="Arial"/>
                <w:sz w:val="28"/>
                <w:szCs w:val="28"/>
              </w:rPr>
              <w:tab/>
              <w:t>Нормативы финансирования</w:t>
            </w:r>
          </w:p>
        </w:tc>
      </w:tr>
      <w:tr w:rsidR="00A77A62" w:rsidTr="005E3BBD">
        <w:tc>
          <w:tcPr>
            <w:tcW w:w="3120" w:type="dxa"/>
            <w:vMerge/>
          </w:tcPr>
          <w:p w:rsidR="00A77A62" w:rsidRPr="009579D2" w:rsidRDefault="00A77A62" w:rsidP="009579D2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77A62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 w:rsidRPr="00A77A62">
              <w:rPr>
                <w:rFonts w:eastAsia="Arial"/>
                <w:sz w:val="28"/>
                <w:szCs w:val="28"/>
              </w:rPr>
              <w:t>63.</w:t>
            </w:r>
            <w:r w:rsidRPr="00A77A62">
              <w:rPr>
                <w:rFonts w:eastAsia="Arial"/>
                <w:sz w:val="28"/>
                <w:szCs w:val="28"/>
              </w:rPr>
              <w:tab/>
              <w:t>Система оплаты труда</w:t>
            </w:r>
          </w:p>
        </w:tc>
      </w:tr>
      <w:tr w:rsidR="00F618CC" w:rsidTr="005E3BBD">
        <w:tc>
          <w:tcPr>
            <w:tcW w:w="3120" w:type="dxa"/>
            <w:vMerge w:val="restart"/>
          </w:tcPr>
          <w:p w:rsidR="00F618CC" w:rsidRPr="009579D2" w:rsidRDefault="00F618CC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9579D2">
              <w:rPr>
                <w:rFonts w:eastAsia="Arial"/>
                <w:b/>
                <w:sz w:val="28"/>
                <w:szCs w:val="28"/>
              </w:rPr>
              <w:t>7.</w:t>
            </w:r>
            <w:r w:rsidRPr="009579D2">
              <w:rPr>
                <w:rFonts w:eastAsia="Arial"/>
                <w:b/>
                <w:sz w:val="28"/>
                <w:szCs w:val="28"/>
              </w:rPr>
              <w:tab/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6769" w:type="dxa"/>
          </w:tcPr>
          <w:p w:rsidR="00F618CC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64.Реализация адаптированной основной образовательной программы</w:t>
            </w:r>
          </w:p>
        </w:tc>
      </w:tr>
      <w:tr w:rsidR="00F618CC" w:rsidTr="005E3BBD">
        <w:tc>
          <w:tcPr>
            <w:tcW w:w="3120" w:type="dxa"/>
            <w:vMerge/>
          </w:tcPr>
          <w:p w:rsidR="00F618CC" w:rsidRPr="009579D2" w:rsidRDefault="00F618CC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618CC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65. Инклюзия в группе</w:t>
            </w:r>
          </w:p>
        </w:tc>
      </w:tr>
      <w:tr w:rsidR="00F618CC" w:rsidTr="005E3BBD">
        <w:tc>
          <w:tcPr>
            <w:tcW w:w="3120" w:type="dxa"/>
            <w:vMerge/>
          </w:tcPr>
          <w:p w:rsidR="00F618CC" w:rsidRPr="009579D2" w:rsidRDefault="00F618CC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618CC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66. Специальная работа с детьми с ОВЗ</w:t>
            </w:r>
          </w:p>
        </w:tc>
      </w:tr>
      <w:tr w:rsidR="00F618CC" w:rsidTr="005E3BBD">
        <w:tc>
          <w:tcPr>
            <w:tcW w:w="3120" w:type="dxa"/>
            <w:vMerge/>
          </w:tcPr>
          <w:p w:rsidR="00F618CC" w:rsidRPr="009579D2" w:rsidRDefault="00F618CC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618CC" w:rsidRDefault="00F618CC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67. Работа с детьми-инвалидами</w:t>
            </w:r>
          </w:p>
        </w:tc>
      </w:tr>
      <w:tr w:rsidR="00AC4AB8" w:rsidTr="005E3BBD">
        <w:tc>
          <w:tcPr>
            <w:tcW w:w="3120" w:type="dxa"/>
            <w:vMerge w:val="restart"/>
          </w:tcPr>
          <w:p w:rsidR="00AC4AB8" w:rsidRPr="009579D2" w:rsidRDefault="00AC4AB8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8. Взаимодействие с родителями</w:t>
            </w: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68. Информирование родителей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Default="00AC4AB8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69. Участие родителей в образовательном процессе детей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Default="00AC4AB8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70. Общая удовлетворенность родителей образованием детей ДОО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Default="00AC4AB8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71. Индивидуальная поддержка развития детей в семье</w:t>
            </w:r>
          </w:p>
        </w:tc>
      </w:tr>
      <w:tr w:rsidR="00AC4AB8" w:rsidTr="005E3BBD">
        <w:tc>
          <w:tcPr>
            <w:tcW w:w="3120" w:type="dxa"/>
            <w:vMerge w:val="restart"/>
          </w:tcPr>
          <w:p w:rsidR="00AC4AB8" w:rsidRPr="00AC4AB8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C4AB8">
              <w:rPr>
                <w:rFonts w:eastAsia="Arial"/>
                <w:b/>
                <w:sz w:val="28"/>
                <w:szCs w:val="28"/>
              </w:rPr>
              <w:t>9.</w:t>
            </w:r>
            <w:r w:rsidRPr="00AC4AB8">
              <w:rPr>
                <w:rFonts w:eastAsia="Arial"/>
                <w:b/>
                <w:sz w:val="28"/>
                <w:szCs w:val="28"/>
              </w:rPr>
              <w:tab/>
              <w:t>Создание безопасных условий дл</w:t>
            </w:r>
            <w:r>
              <w:rPr>
                <w:rFonts w:eastAsia="Arial"/>
                <w:b/>
                <w:sz w:val="28"/>
                <w:szCs w:val="28"/>
              </w:rPr>
              <w:t>я обучающихся и сотрудников ДОО</w:t>
            </w:r>
          </w:p>
          <w:p w:rsidR="00AC4AB8" w:rsidRPr="009579D2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72. Безопасность внутренних помещений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Pr="00AC4AB8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73. Безопасность прилегающей территории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Pr="00AC4AB8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74. Регулярные действия по обеспечению безопасности (Педагог)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Pr="00AC4AB8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75. Регулярные действия по обеспечению безопасности (Учредитель и Администрация)</w:t>
            </w:r>
          </w:p>
        </w:tc>
      </w:tr>
      <w:tr w:rsidR="00AC4AB8" w:rsidTr="005E3BBD">
        <w:tc>
          <w:tcPr>
            <w:tcW w:w="3120" w:type="dxa"/>
            <w:vMerge/>
          </w:tcPr>
          <w:p w:rsidR="00AC4AB8" w:rsidRPr="00AC4AB8" w:rsidRDefault="00AC4AB8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C4AB8" w:rsidRDefault="00AC4AB8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76. Контроль за чрезвычайными ситуациями и несчастными случаями</w:t>
            </w:r>
          </w:p>
        </w:tc>
      </w:tr>
      <w:tr w:rsidR="00E42DD1" w:rsidTr="005E3BBD">
        <w:tc>
          <w:tcPr>
            <w:tcW w:w="3120" w:type="dxa"/>
            <w:vMerge w:val="restart"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C4AB8">
              <w:rPr>
                <w:rFonts w:eastAsia="Arial"/>
                <w:b/>
                <w:sz w:val="28"/>
                <w:szCs w:val="28"/>
              </w:rPr>
              <w:t>10.</w:t>
            </w:r>
            <w:r w:rsidRPr="00AC4AB8">
              <w:rPr>
                <w:rFonts w:eastAsia="Arial"/>
                <w:b/>
                <w:sz w:val="28"/>
                <w:szCs w:val="28"/>
              </w:rPr>
              <w:tab/>
              <w:t>Организация питан</w:t>
            </w:r>
            <w:r>
              <w:rPr>
                <w:rFonts w:eastAsia="Arial"/>
                <w:b/>
                <w:sz w:val="28"/>
                <w:szCs w:val="28"/>
              </w:rPr>
              <w:t>ия обучающихся и работников ДОО</w:t>
            </w:r>
          </w:p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77. Качество питания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78. Организация процесса питания обучающихся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79. Организация процесса питания сотрудников ДОО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80. Индивидуализация питания</w:t>
            </w:r>
          </w:p>
        </w:tc>
      </w:tr>
      <w:tr w:rsidR="00E42DD1" w:rsidTr="005E3BBD">
        <w:tc>
          <w:tcPr>
            <w:tcW w:w="3120" w:type="dxa"/>
            <w:vMerge w:val="restart"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C4AB8">
              <w:rPr>
                <w:rFonts w:eastAsia="Arial"/>
                <w:b/>
                <w:sz w:val="28"/>
                <w:szCs w:val="28"/>
              </w:rPr>
              <w:t>11.</w:t>
            </w:r>
            <w:r w:rsidRPr="00AC4AB8">
              <w:rPr>
                <w:rFonts w:eastAsia="Arial"/>
                <w:b/>
                <w:sz w:val="28"/>
                <w:szCs w:val="28"/>
              </w:rPr>
              <w:tab/>
              <w:t>Охрана и укрепление здоровья</w:t>
            </w:r>
            <w:r>
              <w:rPr>
                <w:rFonts w:eastAsia="Arial"/>
                <w:b/>
                <w:sz w:val="28"/>
                <w:szCs w:val="28"/>
              </w:rPr>
              <w:t xml:space="preserve"> обучающегося и сотрудников ДОО</w:t>
            </w:r>
          </w:p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81. Состояние здоровья обучающихся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82. Санитарно-гигиенические условия обучающихся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83. Усилия по сохранению и укреплению здоровья детей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84. Индивидуализация в области охраны и укрепления здоровья ребенка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AC4AB8" w:rsidRDefault="00E42DD1" w:rsidP="00AC4AB8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85. Усилия по сохранению и укреплению здоровья сотрудников ДОО</w:t>
            </w:r>
          </w:p>
        </w:tc>
      </w:tr>
      <w:tr w:rsidR="00E42DD1" w:rsidTr="005E3BBD">
        <w:tc>
          <w:tcPr>
            <w:tcW w:w="3120" w:type="dxa"/>
            <w:vMerge w:val="restart"/>
          </w:tcPr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  <w:r w:rsidRPr="00AC4AB8">
              <w:rPr>
                <w:rFonts w:eastAsia="Arial"/>
                <w:b/>
                <w:sz w:val="28"/>
                <w:szCs w:val="28"/>
              </w:rPr>
              <w:t>12.</w:t>
            </w:r>
            <w:r w:rsidRPr="00AC4AB8">
              <w:rPr>
                <w:rFonts w:eastAsia="Arial"/>
                <w:b/>
                <w:sz w:val="28"/>
                <w:szCs w:val="28"/>
              </w:rPr>
              <w:tab/>
              <w:t>Управление и развитие органи</w:t>
            </w:r>
            <w:r>
              <w:rPr>
                <w:rFonts w:eastAsia="Arial"/>
                <w:b/>
                <w:sz w:val="28"/>
                <w:szCs w:val="28"/>
              </w:rPr>
              <w:t>зации</w:t>
            </w: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86. Управление организационными процессами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87. Управление персоналом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88. Управление качеством в ДОО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89. Внутренняя система оценки качества образования</w:t>
            </w:r>
          </w:p>
        </w:tc>
      </w:tr>
      <w:tr w:rsidR="00E42DD1" w:rsidTr="005E3BBD">
        <w:tc>
          <w:tcPr>
            <w:tcW w:w="3120" w:type="dxa"/>
            <w:vMerge/>
          </w:tcPr>
          <w:p w:rsidR="00E42DD1" w:rsidRPr="009579D2" w:rsidRDefault="00E42DD1" w:rsidP="005E3BBD">
            <w:pPr>
              <w:tabs>
                <w:tab w:val="left" w:pos="488"/>
              </w:tabs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2DD1" w:rsidRDefault="00E42DD1" w:rsidP="009579D2">
            <w:pPr>
              <w:tabs>
                <w:tab w:val="left" w:pos="488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90. Программа развития ДОО (включая План </w:t>
            </w:r>
            <w:r>
              <w:rPr>
                <w:rFonts w:eastAsia="Arial"/>
                <w:sz w:val="28"/>
                <w:szCs w:val="28"/>
              </w:rPr>
              <w:lastRenderedPageBreak/>
              <w:t>повышения качества дошкольного образования)</w:t>
            </w:r>
          </w:p>
        </w:tc>
      </w:tr>
    </w:tbl>
    <w:p w:rsidR="005E3BBD" w:rsidRDefault="005E3BBD" w:rsidP="005E3BBD">
      <w:pPr>
        <w:tabs>
          <w:tab w:val="left" w:pos="488"/>
        </w:tabs>
        <w:ind w:firstLine="709"/>
        <w:jc w:val="both"/>
        <w:rPr>
          <w:rFonts w:eastAsia="Arial"/>
          <w:sz w:val="28"/>
          <w:szCs w:val="28"/>
        </w:rPr>
      </w:pPr>
    </w:p>
    <w:p w:rsidR="003A2BD4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rFonts w:eastAsia="Arial"/>
          <w:sz w:val="28"/>
          <w:szCs w:val="28"/>
        </w:rPr>
        <w:t>К каждому показателю качества дошкольного образования были разработаны критерии для оценивания степени выполнения каждого показателя. Система показателейкритериев учитывает коллективный и индивидуальный вклад каждой группы участников отношений в сфере образования.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rFonts w:eastAsia="Arial"/>
          <w:sz w:val="28"/>
          <w:szCs w:val="28"/>
        </w:rPr>
        <w:t>При этом – базовый уровень должен соответствовать базовым требованиям ФГОС ДО и обеспечиваться всеми ДОО, как обязательный.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rFonts w:eastAsia="Arial"/>
          <w:sz w:val="28"/>
          <w:szCs w:val="28"/>
        </w:rPr>
        <w:t>Если базовый уровень качества не достигается лишь по 2-3 индикаторам, то ДОО указывается на необходимость стремиться к базовому уровню качест</w:t>
      </w:r>
      <w:r>
        <w:rPr>
          <w:rFonts w:eastAsia="Arial"/>
          <w:sz w:val="28"/>
          <w:szCs w:val="28"/>
        </w:rPr>
        <w:t>ва. Если реги</w:t>
      </w:r>
      <w:r w:rsidRPr="00AA7E3B">
        <w:rPr>
          <w:rFonts w:eastAsia="Arial"/>
          <w:sz w:val="28"/>
          <w:szCs w:val="28"/>
        </w:rPr>
        <w:t>стрируемый уровень качества сопровождается зн</w:t>
      </w:r>
      <w:r>
        <w:rPr>
          <w:rFonts w:eastAsia="Arial"/>
          <w:sz w:val="28"/>
          <w:szCs w:val="28"/>
        </w:rPr>
        <w:t>ачительными нарушениями требова</w:t>
      </w:r>
      <w:r w:rsidRPr="00AA7E3B">
        <w:rPr>
          <w:rFonts w:eastAsia="Arial"/>
          <w:sz w:val="28"/>
          <w:szCs w:val="28"/>
        </w:rPr>
        <w:t>ний ФГОС ДО, то ДОО указывается на необходимость серьезной работы по повышению качества.</w:t>
      </w:r>
    </w:p>
    <w:p w:rsidR="00AA7E3B" w:rsidRDefault="00AA7E3B" w:rsidP="00AA7E3B">
      <w:pPr>
        <w:ind w:firstLine="709"/>
        <w:jc w:val="both"/>
        <w:rPr>
          <w:rFonts w:eastAsia="Arial"/>
          <w:sz w:val="28"/>
          <w:szCs w:val="28"/>
        </w:rPr>
      </w:pPr>
      <w:r w:rsidRPr="00AA7E3B">
        <w:rPr>
          <w:rFonts w:eastAsia="Arial"/>
          <w:sz w:val="28"/>
          <w:szCs w:val="28"/>
        </w:rPr>
        <w:t>Превышение базовых требований ФГОС ДОпри</w:t>
      </w:r>
      <w:r>
        <w:rPr>
          <w:rFonts w:eastAsia="Arial"/>
          <w:sz w:val="28"/>
          <w:szCs w:val="28"/>
        </w:rPr>
        <w:t>реализации образовательной дея</w:t>
      </w:r>
      <w:r w:rsidRPr="00AA7E3B">
        <w:rPr>
          <w:rFonts w:eastAsia="Arial"/>
          <w:sz w:val="28"/>
          <w:szCs w:val="28"/>
        </w:rPr>
        <w:t>тельности отмечается, как «Хорошее качество»</w:t>
      </w:r>
      <w:r>
        <w:rPr>
          <w:rFonts w:eastAsia="Arial"/>
          <w:sz w:val="28"/>
          <w:szCs w:val="28"/>
        </w:rPr>
        <w:t xml:space="preserve"> и поощряется. Значительное пре</w:t>
      </w:r>
      <w:r w:rsidRPr="00AA7E3B">
        <w:rPr>
          <w:rFonts w:eastAsia="Arial"/>
          <w:sz w:val="28"/>
          <w:szCs w:val="28"/>
        </w:rPr>
        <w:t>вышение базового уровня и достижение выдающихся результатов в дошкольномобразовании заслуживает отметки «Превосходное качество» и особо выделяется, как пример для других организаций.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Модели уровневой оценки качества дошкольного образования по каждому показателю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В Шкалах МКДО предусмотрено 5 уровней качества.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3-ий уровень. Базовый уровень. </w:t>
      </w:r>
      <w:r w:rsidRPr="00AA7E3B">
        <w:rPr>
          <w:sz w:val="28"/>
          <w:szCs w:val="28"/>
        </w:rPr>
        <w:t>На данном уровне качества в ДОО обеспечивается полное выпо</w:t>
      </w:r>
      <w:r>
        <w:rPr>
          <w:sz w:val="28"/>
          <w:szCs w:val="28"/>
        </w:rPr>
        <w:t>лнение требований ФГОС ДО и дру</w:t>
      </w:r>
      <w:r w:rsidRPr="00AA7E3B">
        <w:rPr>
          <w:sz w:val="28"/>
          <w:szCs w:val="28"/>
        </w:rPr>
        <w:t>гих нормативно-правовых актов, действующих в сфере дошкольного образования РФ (далее — НПА).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2-ой уровень. Качество стремится к базовому. </w:t>
      </w:r>
      <w:r w:rsidRPr="00AA7E3B">
        <w:rPr>
          <w:sz w:val="28"/>
          <w:szCs w:val="28"/>
        </w:rPr>
        <w:t xml:space="preserve">На данном уровне качества в ДОО практически полностью выполняются требованияНПА, но по 1–3 </w:t>
      </w:r>
      <w:r>
        <w:rPr>
          <w:sz w:val="28"/>
          <w:szCs w:val="28"/>
        </w:rPr>
        <w:t>критериям</w:t>
      </w:r>
      <w:r w:rsidRPr="00AA7E3B">
        <w:rPr>
          <w:sz w:val="28"/>
          <w:szCs w:val="28"/>
        </w:rPr>
        <w:t xml:space="preserve"> необходимый уровень качества не достигается.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1-ый уровень. Требуется серьезная работа по повышению качества. </w:t>
      </w:r>
      <w:r w:rsidRPr="00AA7E3B">
        <w:rPr>
          <w:sz w:val="28"/>
          <w:szCs w:val="28"/>
        </w:rPr>
        <w:t>Если регистрируемый уров</w:t>
      </w:r>
      <w:r>
        <w:rPr>
          <w:sz w:val="28"/>
          <w:szCs w:val="28"/>
        </w:rPr>
        <w:t>ень качества сопровождается зна</w:t>
      </w:r>
      <w:r w:rsidRPr="00AA7E3B">
        <w:rPr>
          <w:sz w:val="28"/>
          <w:szCs w:val="28"/>
        </w:rPr>
        <w:t>чительными нарушениями требований НПА (превышающими 3 нарушения), то ДОО указывается на необходимость серьезной работыпо повышению качества.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Если в ДОО вообще не ведется работа, предусмотренная отдельными показателями, то эксперт должен выяснить причины такихфактов. В отдельных случаях возможно выставление оценки «Неприменимо» (НП), например при</w:t>
      </w:r>
      <w:r>
        <w:rPr>
          <w:sz w:val="28"/>
          <w:szCs w:val="28"/>
        </w:rPr>
        <w:t xml:space="preserve"> отсутствии детей с ОВЗ в наблю</w:t>
      </w:r>
      <w:r w:rsidRPr="00AA7E3B">
        <w:rPr>
          <w:sz w:val="28"/>
          <w:szCs w:val="28"/>
        </w:rPr>
        <w:t>даемой группе и в детском саду в целом.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Нулевой уровень. </w:t>
      </w:r>
      <w:r w:rsidRPr="00AA7E3B">
        <w:rPr>
          <w:sz w:val="28"/>
          <w:szCs w:val="28"/>
        </w:rPr>
        <w:t xml:space="preserve">В случае отсутствия вышеуказанных ограничений применимости оцениваемого показателя к деятельности ДОО,если работа по оцениваемому показателю не ведется и все </w:t>
      </w:r>
      <w:r>
        <w:rPr>
          <w:sz w:val="28"/>
          <w:szCs w:val="28"/>
        </w:rPr>
        <w:t>критерии</w:t>
      </w:r>
      <w:r w:rsidRPr="00AA7E3B">
        <w:rPr>
          <w:sz w:val="28"/>
          <w:szCs w:val="28"/>
        </w:rPr>
        <w:t xml:space="preserve"> 1-го уровня не могут быт</w:t>
      </w:r>
      <w:r>
        <w:rPr>
          <w:sz w:val="28"/>
          <w:szCs w:val="28"/>
        </w:rPr>
        <w:t>ь оценены положительно, то нару</w:t>
      </w:r>
      <w:r w:rsidRPr="00AA7E3B">
        <w:rPr>
          <w:sz w:val="28"/>
          <w:szCs w:val="28"/>
        </w:rPr>
        <w:t xml:space="preserve">шения, предположительно, носят </w:t>
      </w:r>
      <w:r w:rsidRPr="00AA7E3B">
        <w:rPr>
          <w:sz w:val="28"/>
          <w:szCs w:val="28"/>
        </w:rPr>
        <w:lastRenderedPageBreak/>
        <w:t xml:space="preserve">системный характер и требуют особого внимания оценивающих на тревожном уровне качестваобразования по данному показателю. В таком случае по показателю ставится оценка «0 баллов» и фиксируется нулевой </w:t>
      </w:r>
      <w:r>
        <w:rPr>
          <w:sz w:val="28"/>
          <w:szCs w:val="28"/>
        </w:rPr>
        <w:t>уро</w:t>
      </w:r>
      <w:r w:rsidRPr="00AA7E3B">
        <w:rPr>
          <w:sz w:val="28"/>
          <w:szCs w:val="28"/>
        </w:rPr>
        <w:t>вень качества. Нулевой уровень качества по показателю сопровождается отдельными комментариями к итоговой оценке качествадошкольного образования в ДОО.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Превышение базовых требований НПА свидетельствует о создании лучших условий для образования детей в ДОО и поощряется.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Шкалы предусматривают два уровня превышения требований НПА.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4-ый уровень. Хорошее качество. </w:t>
      </w:r>
      <w:r w:rsidRPr="00AA7E3B">
        <w:rPr>
          <w:sz w:val="28"/>
          <w:szCs w:val="28"/>
        </w:rPr>
        <w:t>Фиксируется при наличии отдельных признаков превышения базовых требований НПА по 1–2</w:t>
      </w:r>
      <w:r>
        <w:rPr>
          <w:sz w:val="28"/>
          <w:szCs w:val="28"/>
        </w:rPr>
        <w:t xml:space="preserve"> критериям</w:t>
      </w:r>
      <w:r w:rsidRPr="00AA7E3B">
        <w:rPr>
          <w:sz w:val="28"/>
          <w:szCs w:val="28"/>
        </w:rPr>
        <w:t xml:space="preserve"> в показателе.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b/>
          <w:bCs/>
          <w:sz w:val="28"/>
          <w:szCs w:val="28"/>
        </w:rPr>
        <w:t xml:space="preserve">5-ый уровень. Превосходное качество. </w:t>
      </w:r>
      <w:r w:rsidRPr="00AA7E3B">
        <w:rPr>
          <w:sz w:val="28"/>
          <w:szCs w:val="28"/>
        </w:rPr>
        <w:t>На данном уровне качества фиксируется значительное п</w:t>
      </w:r>
      <w:r>
        <w:rPr>
          <w:sz w:val="28"/>
          <w:szCs w:val="28"/>
        </w:rPr>
        <w:t>ревышение базового уровня, пред</w:t>
      </w:r>
      <w:r w:rsidRPr="00AA7E3B">
        <w:rPr>
          <w:sz w:val="28"/>
          <w:szCs w:val="28"/>
        </w:rPr>
        <w:t xml:space="preserve">усмотренного требованиями НПА, и достижение выдающихся результатов в дошкольном образовании и особо выделяется как примердля лучшей педагогической практики. Данный уровень также сопровождается комментариями эксперта, </w:t>
      </w:r>
      <w:r>
        <w:rPr>
          <w:sz w:val="28"/>
          <w:szCs w:val="28"/>
        </w:rPr>
        <w:t>подтвержденным описани</w:t>
      </w:r>
      <w:r w:rsidRPr="00AA7E3B">
        <w:rPr>
          <w:sz w:val="28"/>
          <w:szCs w:val="28"/>
        </w:rPr>
        <w:t>ями, фото- и видеоматериалами, вносится в коллекцию лучшей практики МКДО.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С учетом нулевого уровня качества каждая ДОО может набрать от 0 до 5 баллов по каждому из показателей качества МКДО.</w:t>
      </w:r>
    </w:p>
    <w:p w:rsidR="00AA7E3B" w:rsidRPr="00AA7E3B" w:rsidRDefault="00AA7E3B" w:rsidP="00AA7E3B">
      <w:pPr>
        <w:ind w:firstLine="709"/>
        <w:jc w:val="both"/>
        <w:rPr>
          <w:sz w:val="28"/>
          <w:szCs w:val="28"/>
        </w:rPr>
      </w:pPr>
      <w:r w:rsidRPr="00AA7E3B">
        <w:rPr>
          <w:sz w:val="28"/>
          <w:szCs w:val="28"/>
        </w:rPr>
        <w:t>В Шкалах МКДО предусмотрена каскадная система оценивания, при которой каждый последующий уровень включает в себя</w:t>
      </w:r>
      <w:r>
        <w:rPr>
          <w:sz w:val="28"/>
          <w:szCs w:val="28"/>
        </w:rPr>
        <w:t xml:space="preserve"> критерии</w:t>
      </w:r>
      <w:r w:rsidRPr="00AA7E3B">
        <w:rPr>
          <w:sz w:val="28"/>
          <w:szCs w:val="28"/>
        </w:rPr>
        <w:t xml:space="preserve"> предыдущего уровня и дополняет их своими </w:t>
      </w:r>
      <w:r>
        <w:rPr>
          <w:sz w:val="28"/>
          <w:szCs w:val="28"/>
        </w:rPr>
        <w:t>критериями</w:t>
      </w:r>
      <w:r w:rsidRPr="00AA7E3B">
        <w:rPr>
          <w:sz w:val="28"/>
          <w:szCs w:val="28"/>
        </w:rPr>
        <w:t>.</w:t>
      </w:r>
    </w:p>
    <w:p w:rsidR="009579D2" w:rsidRPr="00D00F24" w:rsidRDefault="009579D2" w:rsidP="005E3BBD">
      <w:pPr>
        <w:tabs>
          <w:tab w:val="left" w:pos="488"/>
        </w:tabs>
        <w:ind w:firstLine="709"/>
        <w:jc w:val="both"/>
        <w:rPr>
          <w:rFonts w:eastAsia="Arial"/>
          <w:sz w:val="28"/>
          <w:szCs w:val="28"/>
        </w:rPr>
      </w:pPr>
    </w:p>
    <w:p w:rsidR="00D00F24" w:rsidRDefault="00D00F24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5E3BBD">
      <w:pPr>
        <w:ind w:firstLine="709"/>
        <w:jc w:val="both"/>
        <w:rPr>
          <w:b/>
          <w:sz w:val="28"/>
        </w:rPr>
      </w:pPr>
    </w:p>
    <w:p w:rsidR="001E0E20" w:rsidRDefault="001E0E20" w:rsidP="00001676">
      <w:pPr>
        <w:jc w:val="both"/>
        <w:rPr>
          <w:b/>
          <w:sz w:val="28"/>
        </w:rPr>
      </w:pPr>
    </w:p>
    <w:p w:rsidR="001E0E20" w:rsidRPr="001E0E20" w:rsidRDefault="001E0E20" w:rsidP="001E0E2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E0E20">
        <w:rPr>
          <w:rFonts w:eastAsia="Times New Roman"/>
          <w:b/>
          <w:sz w:val="28"/>
          <w:szCs w:val="28"/>
        </w:rPr>
        <w:lastRenderedPageBreak/>
        <w:t>4. Организационная и функциональная структура внутренней системы оценки качества дошкольного образования</w:t>
      </w:r>
    </w:p>
    <w:p w:rsidR="001E0E20" w:rsidRDefault="001E0E20" w:rsidP="001E0E2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Организационная структура ДОУ, занимающаяся оценкой качества образования и интерпретацией полученных результатов, включает в себя:</w:t>
      </w:r>
    </w:p>
    <w:p w:rsidR="001E0E20" w:rsidRDefault="001E0E20" w:rsidP="001E0E20">
      <w:pPr>
        <w:numPr>
          <w:ilvl w:val="0"/>
          <w:numId w:val="17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администрацию ДОУ,</w:t>
      </w:r>
    </w:p>
    <w:p w:rsidR="001E0E20" w:rsidRDefault="001E0E20" w:rsidP="001E0E20">
      <w:pPr>
        <w:numPr>
          <w:ilvl w:val="0"/>
          <w:numId w:val="17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совет;</w:t>
      </w:r>
    </w:p>
    <w:p w:rsidR="001E0E20" w:rsidRDefault="001E0E20" w:rsidP="001E0E20">
      <w:pPr>
        <w:numPr>
          <w:ilvl w:val="0"/>
          <w:numId w:val="17"/>
        </w:numPr>
        <w:tabs>
          <w:tab w:val="left" w:pos="132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временные структуры (педагогический консилиум, творческие группы педагогов, комиссии и др.).</w:t>
      </w:r>
    </w:p>
    <w:p w:rsidR="001E0E20" w:rsidRDefault="001E0E20" w:rsidP="001E0E20">
      <w:pPr>
        <w:ind w:firstLine="709"/>
        <w:jc w:val="both"/>
        <w:rPr>
          <w:rFonts w:eastAsia="Times New Roman"/>
          <w:sz w:val="28"/>
          <w:szCs w:val="28"/>
        </w:rPr>
      </w:pPr>
    </w:p>
    <w:p w:rsidR="001E0E20" w:rsidRDefault="001E0E20" w:rsidP="001E0E2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Администрация ДОУ:</w:t>
      </w:r>
    </w:p>
    <w:p w:rsidR="001E0E20" w:rsidRDefault="001E0E20" w:rsidP="001E0E20">
      <w:pPr>
        <w:numPr>
          <w:ilvl w:val="0"/>
          <w:numId w:val="17"/>
        </w:numPr>
        <w:tabs>
          <w:tab w:val="left" w:pos="11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блок локальных актов, регулирующих функционирование ВСОКО ДОУ и приложений к ним, утверждает их приказом заведующего ДОУ и контролирует их исполнение;</w:t>
      </w:r>
    </w:p>
    <w:p w:rsidR="001E0E20" w:rsidRDefault="001E0E20" w:rsidP="001E0E20">
      <w:pPr>
        <w:numPr>
          <w:ilvl w:val="0"/>
          <w:numId w:val="17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мероприятия и готовит предложения, направленные</w:t>
      </w:r>
    </w:p>
    <w:p w:rsidR="001E0E20" w:rsidRDefault="001E0E20" w:rsidP="001E0E2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совершенствование системы оценки качества образования в ДОУ, участвует в этих мероприятиях;</w:t>
      </w:r>
    </w:p>
    <w:p w:rsidR="001E0E20" w:rsidRDefault="001E0E20" w:rsidP="001E0E20">
      <w:pPr>
        <w:numPr>
          <w:ilvl w:val="0"/>
          <w:numId w:val="18"/>
        </w:numPr>
        <w:tabs>
          <w:tab w:val="left" w:pos="120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1E0E20" w:rsidRDefault="001E0E20" w:rsidP="001E0E20">
      <w:pPr>
        <w:numPr>
          <w:ilvl w:val="0"/>
          <w:numId w:val="18"/>
        </w:numPr>
        <w:tabs>
          <w:tab w:val="left" w:pos="120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систему мониторинга качества образования в ДОУ, осуществляет сбор, обработку, хранение и представление информации о</w:t>
      </w:r>
      <w:r w:rsidR="000016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состоянии и динамике развития; анализирует результаты оценки качества образования на уровне ДОУ;</w:t>
      </w:r>
    </w:p>
    <w:p w:rsidR="001E0E20" w:rsidRDefault="001E0E20" w:rsidP="001E0E2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организует изучение информационных запросов основных пользователей ВСОКО;</w:t>
      </w:r>
    </w:p>
    <w:p w:rsidR="001E0E20" w:rsidRDefault="001E0E20" w:rsidP="001E0E20">
      <w:pPr>
        <w:numPr>
          <w:ilvl w:val="1"/>
          <w:numId w:val="19"/>
        </w:numPr>
        <w:tabs>
          <w:tab w:val="left" w:pos="139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1E0E20" w:rsidRDefault="001E0E20" w:rsidP="001E0E20">
      <w:pPr>
        <w:numPr>
          <w:ilvl w:val="1"/>
          <w:numId w:val="19"/>
        </w:numPr>
        <w:tabs>
          <w:tab w:val="left" w:pos="11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ДОУ за учебный год, </w:t>
      </w:r>
      <w:proofErr w:type="spellStart"/>
      <w:r>
        <w:rPr>
          <w:rFonts w:eastAsia="Times New Roman"/>
          <w:sz w:val="28"/>
          <w:szCs w:val="28"/>
        </w:rPr>
        <w:t>самообследование</w:t>
      </w:r>
      <w:proofErr w:type="spellEnd"/>
      <w:r>
        <w:rPr>
          <w:rFonts w:eastAsia="Times New Roman"/>
          <w:sz w:val="28"/>
          <w:szCs w:val="28"/>
        </w:rPr>
        <w:t xml:space="preserve"> деятельности ДОУ, публичный доклад заведующего);</w:t>
      </w:r>
    </w:p>
    <w:p w:rsidR="001E0E20" w:rsidRDefault="001E0E20" w:rsidP="001E0E20">
      <w:pPr>
        <w:numPr>
          <w:ilvl w:val="1"/>
          <w:numId w:val="19"/>
        </w:numPr>
        <w:tabs>
          <w:tab w:val="left" w:pos="137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1E0E20" w:rsidRDefault="001E0E20" w:rsidP="001E0E20">
      <w:pPr>
        <w:tabs>
          <w:tab w:val="left" w:pos="1374"/>
        </w:tabs>
        <w:ind w:left="709"/>
        <w:jc w:val="both"/>
        <w:rPr>
          <w:rFonts w:eastAsia="Times New Roman"/>
          <w:sz w:val="28"/>
          <w:szCs w:val="28"/>
        </w:rPr>
      </w:pPr>
    </w:p>
    <w:p w:rsidR="001E0E20" w:rsidRDefault="001E0E20" w:rsidP="001E0E2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Педагогический совет ДОУ:</w:t>
      </w:r>
    </w:p>
    <w:p w:rsidR="001E0E20" w:rsidRDefault="001E0E20" w:rsidP="001E0E20">
      <w:pPr>
        <w:numPr>
          <w:ilvl w:val="1"/>
          <w:numId w:val="19"/>
        </w:numPr>
        <w:tabs>
          <w:tab w:val="left" w:pos="1268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принимает</w:t>
      </w:r>
      <w:proofErr w:type="gramEnd"/>
      <w:r>
        <w:rPr>
          <w:rFonts w:eastAsia="Times New Roman"/>
          <w:sz w:val="28"/>
          <w:szCs w:val="28"/>
        </w:rPr>
        <w:t xml:space="preserve"> участие в формировании информационных запросов основных пользователей системы оценки качества образования ДОУ;</w:t>
      </w:r>
    </w:p>
    <w:p w:rsidR="001E0E20" w:rsidRDefault="001E0E20" w:rsidP="001E0E20">
      <w:pPr>
        <w:numPr>
          <w:ilvl w:val="1"/>
          <w:numId w:val="19"/>
        </w:numPr>
        <w:tabs>
          <w:tab w:val="left" w:pos="14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E0E20" w:rsidRDefault="001E0E20" w:rsidP="001E0E20">
      <w:pPr>
        <w:numPr>
          <w:ilvl w:val="1"/>
          <w:numId w:val="19"/>
        </w:numPr>
        <w:tabs>
          <w:tab w:val="left" w:pos="136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процесса</w:t>
      </w:r>
    </w:p>
    <w:p w:rsidR="001E0E20" w:rsidRDefault="001E0E20" w:rsidP="001E0E20">
      <w:pPr>
        <w:tabs>
          <w:tab w:val="left" w:pos="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ДОУ;</w:t>
      </w:r>
    </w:p>
    <w:p w:rsidR="001E0E20" w:rsidRDefault="001E0E20" w:rsidP="001E0E20">
      <w:pPr>
        <w:numPr>
          <w:ilvl w:val="1"/>
          <w:numId w:val="19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участие в оценке качества и результативности труда работников ДОУ, распределении выплат стимулирующего характера работникам и согласовании их распределения в порядке, устанавливаемом локальными актами ДОУ;</w:t>
      </w:r>
    </w:p>
    <w:p w:rsidR="001E0E20" w:rsidRDefault="001E0E20" w:rsidP="001E0E20">
      <w:pPr>
        <w:numPr>
          <w:ilvl w:val="2"/>
          <w:numId w:val="19"/>
        </w:numPr>
        <w:tabs>
          <w:tab w:val="left" w:pos="13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E0E20" w:rsidRDefault="001E0E20" w:rsidP="001E0E20">
      <w:pPr>
        <w:numPr>
          <w:ilvl w:val="1"/>
          <w:numId w:val="19"/>
        </w:numPr>
        <w:tabs>
          <w:tab w:val="left" w:pos="14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1E0E20" w:rsidRDefault="001E0E20" w:rsidP="001E0E20">
      <w:pPr>
        <w:numPr>
          <w:ilvl w:val="1"/>
          <w:numId w:val="19"/>
        </w:numPr>
        <w:tabs>
          <w:tab w:val="left" w:pos="12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воспитанников, в том числе сообщения о проверке соблюдения санитарно-гигиенического режима в ДОУ, об охране труда, здоровья и жизни воспитанников и другие вопросы образовательной деятельности ДОУ.</w:t>
      </w:r>
    </w:p>
    <w:p w:rsidR="001E0E20" w:rsidRDefault="001E0E20" w:rsidP="001E0E20">
      <w:pPr>
        <w:jc w:val="both"/>
        <w:rPr>
          <w:rFonts w:eastAsia="Times New Roman"/>
          <w:b/>
          <w:bCs/>
          <w:sz w:val="28"/>
          <w:szCs w:val="28"/>
        </w:rPr>
      </w:pPr>
    </w:p>
    <w:p w:rsidR="001E0E20" w:rsidRDefault="001E0E20" w:rsidP="001E0E2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4.4. Временные структуры (педагогический консилиум, творческие группы педагогов, комиссии и др.):</w:t>
      </w:r>
    </w:p>
    <w:p w:rsidR="001E0E20" w:rsidRDefault="001E0E20" w:rsidP="001E0E20">
      <w:pPr>
        <w:numPr>
          <w:ilvl w:val="0"/>
          <w:numId w:val="20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методики оценки качества образования;</w:t>
      </w:r>
    </w:p>
    <w:p w:rsidR="001E0E20" w:rsidRDefault="001E0E20" w:rsidP="001E0E20">
      <w:pPr>
        <w:numPr>
          <w:ilvl w:val="0"/>
          <w:numId w:val="20"/>
        </w:num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систему мониторинга качества образования в ДОУ, собирает, обрабатывает информацию о состоянии и динамике развития системы образования в ДОУ, анализирует результаты оценки качества образования;</w:t>
      </w:r>
    </w:p>
    <w:p w:rsidR="001E0E20" w:rsidRDefault="001E0E20" w:rsidP="001E0E20">
      <w:pPr>
        <w:numPr>
          <w:ilvl w:val="0"/>
          <w:numId w:val="20"/>
        </w:num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1E0E20" w:rsidRDefault="001E0E20" w:rsidP="001E0E20">
      <w:pPr>
        <w:numPr>
          <w:ilvl w:val="0"/>
          <w:numId w:val="20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участвует в этих мероприятиях;</w:t>
      </w:r>
    </w:p>
    <w:p w:rsidR="001E0E20" w:rsidRDefault="001E0E20" w:rsidP="001E0E20">
      <w:pPr>
        <w:numPr>
          <w:ilvl w:val="0"/>
          <w:numId w:val="20"/>
        </w:numPr>
        <w:tabs>
          <w:tab w:val="left" w:pos="12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обновлению нормативно-правовой базы документов ДОУ, которая относится к обеспечению качества образования;</w:t>
      </w:r>
    </w:p>
    <w:p w:rsidR="001E0E20" w:rsidRDefault="001E0E20" w:rsidP="001E0E20">
      <w:pPr>
        <w:numPr>
          <w:ilvl w:val="0"/>
          <w:numId w:val="20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образования.</w:t>
      </w:r>
    </w:p>
    <w:p w:rsidR="001E0E20" w:rsidRPr="00D00F24" w:rsidRDefault="001E0E20" w:rsidP="005E3BBD">
      <w:pPr>
        <w:ind w:firstLine="709"/>
        <w:jc w:val="both"/>
        <w:rPr>
          <w:b/>
          <w:sz w:val="28"/>
        </w:rPr>
      </w:pPr>
    </w:p>
    <w:sectPr w:rsidR="001E0E20" w:rsidRPr="00D00F24" w:rsidSect="002A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D2" w:rsidRDefault="009579D2" w:rsidP="009579D2">
      <w:r>
        <w:separator/>
      </w:r>
    </w:p>
  </w:endnote>
  <w:endnote w:type="continuationSeparator" w:id="0">
    <w:p w:rsidR="009579D2" w:rsidRDefault="009579D2" w:rsidP="009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405342"/>
      <w:docPartObj>
        <w:docPartGallery w:val="Page Numbers (Bottom of Page)"/>
        <w:docPartUnique/>
      </w:docPartObj>
    </w:sdtPr>
    <w:sdtEndPr/>
    <w:sdtContent>
      <w:p w:rsidR="00001676" w:rsidRDefault="00EE07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1676" w:rsidRDefault="000016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D2" w:rsidRDefault="009579D2" w:rsidP="009579D2">
      <w:r>
        <w:separator/>
      </w:r>
    </w:p>
  </w:footnote>
  <w:footnote w:type="continuationSeparator" w:id="0">
    <w:p w:rsidR="009579D2" w:rsidRDefault="009579D2" w:rsidP="0095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9328684"/>
    <w:lvl w:ilvl="0" w:tplc="0D7A733A">
      <w:start w:val="1"/>
      <w:numFmt w:val="bullet"/>
      <w:lvlText w:val="-"/>
      <w:lvlJc w:val="left"/>
      <w:pPr>
        <w:ind w:left="0" w:firstLine="0"/>
      </w:pPr>
    </w:lvl>
    <w:lvl w:ilvl="1" w:tplc="E63C3D38">
      <w:start w:val="4"/>
      <w:numFmt w:val="decimal"/>
      <w:lvlText w:val="%2."/>
      <w:lvlJc w:val="left"/>
      <w:pPr>
        <w:ind w:left="0" w:firstLine="0"/>
      </w:pPr>
    </w:lvl>
    <w:lvl w:ilvl="2" w:tplc="E798589E">
      <w:numFmt w:val="decimal"/>
      <w:lvlText w:val=""/>
      <w:lvlJc w:val="left"/>
      <w:pPr>
        <w:ind w:left="0" w:firstLine="0"/>
      </w:pPr>
    </w:lvl>
    <w:lvl w:ilvl="3" w:tplc="210876B2">
      <w:numFmt w:val="decimal"/>
      <w:lvlText w:val=""/>
      <w:lvlJc w:val="left"/>
      <w:pPr>
        <w:ind w:left="0" w:firstLine="0"/>
      </w:pPr>
    </w:lvl>
    <w:lvl w:ilvl="4" w:tplc="2A903CE4">
      <w:numFmt w:val="decimal"/>
      <w:lvlText w:val=""/>
      <w:lvlJc w:val="left"/>
      <w:pPr>
        <w:ind w:left="0" w:firstLine="0"/>
      </w:pPr>
    </w:lvl>
    <w:lvl w:ilvl="5" w:tplc="474CB89C">
      <w:numFmt w:val="decimal"/>
      <w:lvlText w:val=""/>
      <w:lvlJc w:val="left"/>
      <w:pPr>
        <w:ind w:left="0" w:firstLine="0"/>
      </w:pPr>
    </w:lvl>
    <w:lvl w:ilvl="6" w:tplc="E12CE730">
      <w:numFmt w:val="decimal"/>
      <w:lvlText w:val=""/>
      <w:lvlJc w:val="left"/>
      <w:pPr>
        <w:ind w:left="0" w:firstLine="0"/>
      </w:pPr>
    </w:lvl>
    <w:lvl w:ilvl="7" w:tplc="C8CA9BD8">
      <w:numFmt w:val="decimal"/>
      <w:lvlText w:val=""/>
      <w:lvlJc w:val="left"/>
      <w:pPr>
        <w:ind w:left="0" w:firstLine="0"/>
      </w:pPr>
    </w:lvl>
    <w:lvl w:ilvl="8" w:tplc="1C60F6EC">
      <w:numFmt w:val="decimal"/>
      <w:lvlText w:val=""/>
      <w:lvlJc w:val="left"/>
      <w:pPr>
        <w:ind w:left="0" w:firstLine="0"/>
      </w:pPr>
    </w:lvl>
  </w:abstractNum>
  <w:abstractNum w:abstractNumId="1">
    <w:nsid w:val="00000822"/>
    <w:multiLevelType w:val="hybridMultilevel"/>
    <w:tmpl w:val="2F924D16"/>
    <w:lvl w:ilvl="0" w:tplc="B2EC7F6A">
      <w:start w:val="8"/>
      <w:numFmt w:val="decimal"/>
      <w:lvlText w:val="%1."/>
      <w:lvlJc w:val="left"/>
    </w:lvl>
    <w:lvl w:ilvl="1" w:tplc="95C07952">
      <w:numFmt w:val="decimal"/>
      <w:lvlText w:val=""/>
      <w:lvlJc w:val="left"/>
    </w:lvl>
    <w:lvl w:ilvl="2" w:tplc="AE544126">
      <w:numFmt w:val="decimal"/>
      <w:lvlText w:val=""/>
      <w:lvlJc w:val="left"/>
    </w:lvl>
    <w:lvl w:ilvl="3" w:tplc="E0142104">
      <w:numFmt w:val="decimal"/>
      <w:lvlText w:val=""/>
      <w:lvlJc w:val="left"/>
    </w:lvl>
    <w:lvl w:ilvl="4" w:tplc="E7DC9BFE">
      <w:numFmt w:val="decimal"/>
      <w:lvlText w:val=""/>
      <w:lvlJc w:val="left"/>
    </w:lvl>
    <w:lvl w:ilvl="5" w:tplc="FA180B3E">
      <w:numFmt w:val="decimal"/>
      <w:lvlText w:val=""/>
      <w:lvlJc w:val="left"/>
    </w:lvl>
    <w:lvl w:ilvl="6" w:tplc="8DFC783E">
      <w:numFmt w:val="decimal"/>
      <w:lvlText w:val=""/>
      <w:lvlJc w:val="left"/>
    </w:lvl>
    <w:lvl w:ilvl="7" w:tplc="4BDCB384">
      <w:numFmt w:val="decimal"/>
      <w:lvlText w:val=""/>
      <w:lvlJc w:val="left"/>
    </w:lvl>
    <w:lvl w:ilvl="8" w:tplc="8772C1D4">
      <w:numFmt w:val="decimal"/>
      <w:lvlText w:val=""/>
      <w:lvlJc w:val="left"/>
    </w:lvl>
  </w:abstractNum>
  <w:abstractNum w:abstractNumId="2">
    <w:nsid w:val="0000121F"/>
    <w:multiLevelType w:val="hybridMultilevel"/>
    <w:tmpl w:val="3E1C470A"/>
    <w:lvl w:ilvl="0" w:tplc="B468B1A6">
      <w:start w:val="1"/>
      <w:numFmt w:val="bullet"/>
      <w:lvlText w:val="-"/>
      <w:lvlJc w:val="left"/>
    </w:lvl>
    <w:lvl w:ilvl="1" w:tplc="DD0A8C3A">
      <w:numFmt w:val="decimal"/>
      <w:lvlText w:val=""/>
      <w:lvlJc w:val="left"/>
    </w:lvl>
    <w:lvl w:ilvl="2" w:tplc="FF4C9D52">
      <w:numFmt w:val="decimal"/>
      <w:lvlText w:val=""/>
      <w:lvlJc w:val="left"/>
    </w:lvl>
    <w:lvl w:ilvl="3" w:tplc="E360867C">
      <w:numFmt w:val="decimal"/>
      <w:lvlText w:val=""/>
      <w:lvlJc w:val="left"/>
    </w:lvl>
    <w:lvl w:ilvl="4" w:tplc="C37E5D94">
      <w:numFmt w:val="decimal"/>
      <w:lvlText w:val=""/>
      <w:lvlJc w:val="left"/>
    </w:lvl>
    <w:lvl w:ilvl="5" w:tplc="57247DC4">
      <w:numFmt w:val="decimal"/>
      <w:lvlText w:val=""/>
      <w:lvlJc w:val="left"/>
    </w:lvl>
    <w:lvl w:ilvl="6" w:tplc="691270AC">
      <w:numFmt w:val="decimal"/>
      <w:lvlText w:val=""/>
      <w:lvlJc w:val="left"/>
    </w:lvl>
    <w:lvl w:ilvl="7" w:tplc="1A86E6D2">
      <w:numFmt w:val="decimal"/>
      <w:lvlText w:val=""/>
      <w:lvlJc w:val="left"/>
    </w:lvl>
    <w:lvl w:ilvl="8" w:tplc="BFA6C29C">
      <w:numFmt w:val="decimal"/>
      <w:lvlText w:val=""/>
      <w:lvlJc w:val="left"/>
    </w:lvl>
  </w:abstractNum>
  <w:abstractNum w:abstractNumId="3">
    <w:nsid w:val="000015A1"/>
    <w:multiLevelType w:val="hybridMultilevel"/>
    <w:tmpl w:val="94109F1C"/>
    <w:lvl w:ilvl="0" w:tplc="6FF43F76">
      <w:start w:val="6"/>
      <w:numFmt w:val="decimal"/>
      <w:lvlText w:val="%1."/>
      <w:lvlJc w:val="left"/>
    </w:lvl>
    <w:lvl w:ilvl="1" w:tplc="214EF670">
      <w:numFmt w:val="decimal"/>
      <w:lvlText w:val=""/>
      <w:lvlJc w:val="left"/>
    </w:lvl>
    <w:lvl w:ilvl="2" w:tplc="E72C22E4">
      <w:numFmt w:val="decimal"/>
      <w:lvlText w:val=""/>
      <w:lvlJc w:val="left"/>
    </w:lvl>
    <w:lvl w:ilvl="3" w:tplc="F88C9B3A">
      <w:numFmt w:val="decimal"/>
      <w:lvlText w:val=""/>
      <w:lvlJc w:val="left"/>
    </w:lvl>
    <w:lvl w:ilvl="4" w:tplc="9CC0DD90">
      <w:numFmt w:val="decimal"/>
      <w:lvlText w:val=""/>
      <w:lvlJc w:val="left"/>
    </w:lvl>
    <w:lvl w:ilvl="5" w:tplc="66BA7B92">
      <w:numFmt w:val="decimal"/>
      <w:lvlText w:val=""/>
      <w:lvlJc w:val="left"/>
    </w:lvl>
    <w:lvl w:ilvl="6" w:tplc="2F60C4B2">
      <w:numFmt w:val="decimal"/>
      <w:lvlText w:val=""/>
      <w:lvlJc w:val="left"/>
    </w:lvl>
    <w:lvl w:ilvl="7" w:tplc="52342916">
      <w:numFmt w:val="decimal"/>
      <w:lvlText w:val=""/>
      <w:lvlJc w:val="left"/>
    </w:lvl>
    <w:lvl w:ilvl="8" w:tplc="A0881246">
      <w:numFmt w:val="decimal"/>
      <w:lvlText w:val=""/>
      <w:lvlJc w:val="left"/>
    </w:lvl>
  </w:abstractNum>
  <w:abstractNum w:abstractNumId="4">
    <w:nsid w:val="000026CA"/>
    <w:multiLevelType w:val="hybridMultilevel"/>
    <w:tmpl w:val="D40AFF4E"/>
    <w:lvl w:ilvl="0" w:tplc="DB8AFB98">
      <w:start w:val="1"/>
      <w:numFmt w:val="bullet"/>
      <w:lvlText w:val="-"/>
      <w:lvlJc w:val="left"/>
    </w:lvl>
    <w:lvl w:ilvl="1" w:tplc="ADAC09D6">
      <w:numFmt w:val="decimal"/>
      <w:lvlText w:val=""/>
      <w:lvlJc w:val="left"/>
    </w:lvl>
    <w:lvl w:ilvl="2" w:tplc="9710E452">
      <w:numFmt w:val="decimal"/>
      <w:lvlText w:val=""/>
      <w:lvlJc w:val="left"/>
    </w:lvl>
    <w:lvl w:ilvl="3" w:tplc="D45EA742">
      <w:numFmt w:val="decimal"/>
      <w:lvlText w:val=""/>
      <w:lvlJc w:val="left"/>
    </w:lvl>
    <w:lvl w:ilvl="4" w:tplc="3B08022C">
      <w:numFmt w:val="decimal"/>
      <w:lvlText w:val=""/>
      <w:lvlJc w:val="left"/>
    </w:lvl>
    <w:lvl w:ilvl="5" w:tplc="985A282E">
      <w:numFmt w:val="decimal"/>
      <w:lvlText w:val=""/>
      <w:lvlJc w:val="left"/>
    </w:lvl>
    <w:lvl w:ilvl="6" w:tplc="F606D1C6">
      <w:numFmt w:val="decimal"/>
      <w:lvlText w:val=""/>
      <w:lvlJc w:val="left"/>
    </w:lvl>
    <w:lvl w:ilvl="7" w:tplc="21007DBC">
      <w:numFmt w:val="decimal"/>
      <w:lvlText w:val=""/>
      <w:lvlJc w:val="left"/>
    </w:lvl>
    <w:lvl w:ilvl="8" w:tplc="2E700762">
      <w:numFmt w:val="decimal"/>
      <w:lvlText w:val=""/>
      <w:lvlJc w:val="left"/>
    </w:lvl>
  </w:abstractNum>
  <w:abstractNum w:abstractNumId="5">
    <w:nsid w:val="00002C3B"/>
    <w:multiLevelType w:val="hybridMultilevel"/>
    <w:tmpl w:val="890031CA"/>
    <w:lvl w:ilvl="0" w:tplc="8EC0D9F4">
      <w:start w:val="5"/>
      <w:numFmt w:val="decimal"/>
      <w:lvlText w:val="%1."/>
      <w:lvlJc w:val="left"/>
    </w:lvl>
    <w:lvl w:ilvl="1" w:tplc="064CF80A">
      <w:numFmt w:val="decimal"/>
      <w:lvlText w:val=""/>
      <w:lvlJc w:val="left"/>
    </w:lvl>
    <w:lvl w:ilvl="2" w:tplc="3B1E4250">
      <w:numFmt w:val="decimal"/>
      <w:lvlText w:val=""/>
      <w:lvlJc w:val="left"/>
    </w:lvl>
    <w:lvl w:ilvl="3" w:tplc="8BF49B8E">
      <w:numFmt w:val="decimal"/>
      <w:lvlText w:val=""/>
      <w:lvlJc w:val="left"/>
    </w:lvl>
    <w:lvl w:ilvl="4" w:tplc="30E632D4">
      <w:numFmt w:val="decimal"/>
      <w:lvlText w:val=""/>
      <w:lvlJc w:val="left"/>
    </w:lvl>
    <w:lvl w:ilvl="5" w:tplc="587C10A2">
      <w:numFmt w:val="decimal"/>
      <w:lvlText w:val=""/>
      <w:lvlJc w:val="left"/>
    </w:lvl>
    <w:lvl w:ilvl="6" w:tplc="52C0040E">
      <w:numFmt w:val="decimal"/>
      <w:lvlText w:val=""/>
      <w:lvlJc w:val="left"/>
    </w:lvl>
    <w:lvl w:ilvl="7" w:tplc="083C2A14">
      <w:numFmt w:val="decimal"/>
      <w:lvlText w:val=""/>
      <w:lvlJc w:val="left"/>
    </w:lvl>
    <w:lvl w:ilvl="8" w:tplc="C99E5580">
      <w:numFmt w:val="decimal"/>
      <w:lvlText w:val=""/>
      <w:lvlJc w:val="left"/>
    </w:lvl>
  </w:abstractNum>
  <w:abstractNum w:abstractNumId="6">
    <w:nsid w:val="00002D12"/>
    <w:multiLevelType w:val="hybridMultilevel"/>
    <w:tmpl w:val="E9CE078C"/>
    <w:lvl w:ilvl="0" w:tplc="006CA198">
      <w:start w:val="1"/>
      <w:numFmt w:val="bullet"/>
      <w:lvlText w:val="в"/>
      <w:lvlJc w:val="left"/>
      <w:pPr>
        <w:ind w:left="0" w:firstLine="0"/>
      </w:pPr>
    </w:lvl>
    <w:lvl w:ilvl="1" w:tplc="F5DA373A">
      <w:start w:val="1"/>
      <w:numFmt w:val="bullet"/>
      <w:lvlText w:val="-"/>
      <w:lvlJc w:val="left"/>
      <w:pPr>
        <w:ind w:left="0" w:firstLine="0"/>
      </w:pPr>
    </w:lvl>
    <w:lvl w:ilvl="2" w:tplc="FAC2853A">
      <w:start w:val="1"/>
      <w:numFmt w:val="bullet"/>
      <w:lvlText w:val="-"/>
      <w:lvlJc w:val="left"/>
      <w:pPr>
        <w:ind w:left="0" w:firstLine="0"/>
      </w:pPr>
    </w:lvl>
    <w:lvl w:ilvl="3" w:tplc="8560586A">
      <w:numFmt w:val="decimal"/>
      <w:lvlText w:val=""/>
      <w:lvlJc w:val="left"/>
      <w:pPr>
        <w:ind w:left="0" w:firstLine="0"/>
      </w:pPr>
    </w:lvl>
    <w:lvl w:ilvl="4" w:tplc="5142DC82">
      <w:numFmt w:val="decimal"/>
      <w:lvlText w:val=""/>
      <w:lvlJc w:val="left"/>
      <w:pPr>
        <w:ind w:left="0" w:firstLine="0"/>
      </w:pPr>
    </w:lvl>
    <w:lvl w:ilvl="5" w:tplc="29B219F6">
      <w:numFmt w:val="decimal"/>
      <w:lvlText w:val=""/>
      <w:lvlJc w:val="left"/>
      <w:pPr>
        <w:ind w:left="0" w:firstLine="0"/>
      </w:pPr>
    </w:lvl>
    <w:lvl w:ilvl="6" w:tplc="3FF63A90">
      <w:numFmt w:val="decimal"/>
      <w:lvlText w:val=""/>
      <w:lvlJc w:val="left"/>
      <w:pPr>
        <w:ind w:left="0" w:firstLine="0"/>
      </w:pPr>
    </w:lvl>
    <w:lvl w:ilvl="7" w:tplc="0D5E2A90">
      <w:numFmt w:val="decimal"/>
      <w:lvlText w:val=""/>
      <w:lvlJc w:val="left"/>
      <w:pPr>
        <w:ind w:left="0" w:firstLine="0"/>
      </w:pPr>
    </w:lvl>
    <w:lvl w:ilvl="8" w:tplc="5DDE8ADA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89F273FA"/>
    <w:lvl w:ilvl="0" w:tplc="AF50000C">
      <w:start w:val="1"/>
      <w:numFmt w:val="bullet"/>
      <w:lvlText w:val="-"/>
      <w:lvlJc w:val="left"/>
      <w:pPr>
        <w:ind w:left="0" w:firstLine="0"/>
      </w:pPr>
    </w:lvl>
    <w:lvl w:ilvl="1" w:tplc="48FC64EE">
      <w:numFmt w:val="decimal"/>
      <w:lvlText w:val=""/>
      <w:lvlJc w:val="left"/>
      <w:pPr>
        <w:ind w:left="0" w:firstLine="0"/>
      </w:pPr>
    </w:lvl>
    <w:lvl w:ilvl="2" w:tplc="7AB87FEA">
      <w:numFmt w:val="decimal"/>
      <w:lvlText w:val=""/>
      <w:lvlJc w:val="left"/>
      <w:pPr>
        <w:ind w:left="0" w:firstLine="0"/>
      </w:pPr>
    </w:lvl>
    <w:lvl w:ilvl="3" w:tplc="CC30DB38">
      <w:numFmt w:val="decimal"/>
      <w:lvlText w:val=""/>
      <w:lvlJc w:val="left"/>
      <w:pPr>
        <w:ind w:left="0" w:firstLine="0"/>
      </w:pPr>
    </w:lvl>
    <w:lvl w:ilvl="4" w:tplc="A5BCB118">
      <w:numFmt w:val="decimal"/>
      <w:lvlText w:val=""/>
      <w:lvlJc w:val="left"/>
      <w:pPr>
        <w:ind w:left="0" w:firstLine="0"/>
      </w:pPr>
    </w:lvl>
    <w:lvl w:ilvl="5" w:tplc="9078D824">
      <w:numFmt w:val="decimal"/>
      <w:lvlText w:val=""/>
      <w:lvlJc w:val="left"/>
      <w:pPr>
        <w:ind w:left="0" w:firstLine="0"/>
      </w:pPr>
    </w:lvl>
    <w:lvl w:ilvl="6" w:tplc="82F683F0">
      <w:numFmt w:val="decimal"/>
      <w:lvlText w:val=""/>
      <w:lvlJc w:val="left"/>
      <w:pPr>
        <w:ind w:left="0" w:firstLine="0"/>
      </w:pPr>
    </w:lvl>
    <w:lvl w:ilvl="7" w:tplc="2200AC22">
      <w:numFmt w:val="decimal"/>
      <w:lvlText w:val=""/>
      <w:lvlJc w:val="left"/>
      <w:pPr>
        <w:ind w:left="0" w:firstLine="0"/>
      </w:pPr>
    </w:lvl>
    <w:lvl w:ilvl="8" w:tplc="07523AA2">
      <w:numFmt w:val="decimal"/>
      <w:lvlText w:val=""/>
      <w:lvlJc w:val="left"/>
      <w:pPr>
        <w:ind w:left="0" w:firstLine="0"/>
      </w:pPr>
    </w:lvl>
  </w:abstractNum>
  <w:abstractNum w:abstractNumId="8">
    <w:nsid w:val="00003EF6"/>
    <w:multiLevelType w:val="hybridMultilevel"/>
    <w:tmpl w:val="7C822030"/>
    <w:lvl w:ilvl="0" w:tplc="1F009CCC">
      <w:start w:val="7"/>
      <w:numFmt w:val="decimal"/>
      <w:lvlText w:val="%1."/>
      <w:lvlJc w:val="left"/>
    </w:lvl>
    <w:lvl w:ilvl="1" w:tplc="B8F047F8">
      <w:numFmt w:val="decimal"/>
      <w:lvlText w:val=""/>
      <w:lvlJc w:val="left"/>
    </w:lvl>
    <w:lvl w:ilvl="2" w:tplc="54024FAE">
      <w:numFmt w:val="decimal"/>
      <w:lvlText w:val=""/>
      <w:lvlJc w:val="left"/>
    </w:lvl>
    <w:lvl w:ilvl="3" w:tplc="529238AE">
      <w:numFmt w:val="decimal"/>
      <w:lvlText w:val=""/>
      <w:lvlJc w:val="left"/>
    </w:lvl>
    <w:lvl w:ilvl="4" w:tplc="C23E582E">
      <w:numFmt w:val="decimal"/>
      <w:lvlText w:val=""/>
      <w:lvlJc w:val="left"/>
    </w:lvl>
    <w:lvl w:ilvl="5" w:tplc="4798EF2C">
      <w:numFmt w:val="decimal"/>
      <w:lvlText w:val=""/>
      <w:lvlJc w:val="left"/>
    </w:lvl>
    <w:lvl w:ilvl="6" w:tplc="33F478A4">
      <w:numFmt w:val="decimal"/>
      <w:lvlText w:val=""/>
      <w:lvlJc w:val="left"/>
    </w:lvl>
    <w:lvl w:ilvl="7" w:tplc="CE02A470">
      <w:numFmt w:val="decimal"/>
      <w:lvlText w:val=""/>
      <w:lvlJc w:val="left"/>
    </w:lvl>
    <w:lvl w:ilvl="8" w:tplc="E9ECA99C">
      <w:numFmt w:val="decimal"/>
      <w:lvlText w:val=""/>
      <w:lvlJc w:val="left"/>
    </w:lvl>
  </w:abstractNum>
  <w:abstractNum w:abstractNumId="9">
    <w:nsid w:val="0000409D"/>
    <w:multiLevelType w:val="hybridMultilevel"/>
    <w:tmpl w:val="83BC47A0"/>
    <w:lvl w:ilvl="0" w:tplc="58C8860C">
      <w:start w:val="1"/>
      <w:numFmt w:val="bullet"/>
      <w:lvlText w:val="В"/>
      <w:lvlJc w:val="left"/>
    </w:lvl>
    <w:lvl w:ilvl="1" w:tplc="F7704D90">
      <w:numFmt w:val="decimal"/>
      <w:lvlText w:val=""/>
      <w:lvlJc w:val="left"/>
    </w:lvl>
    <w:lvl w:ilvl="2" w:tplc="F3102CF4">
      <w:numFmt w:val="decimal"/>
      <w:lvlText w:val=""/>
      <w:lvlJc w:val="left"/>
    </w:lvl>
    <w:lvl w:ilvl="3" w:tplc="F0E89906">
      <w:numFmt w:val="decimal"/>
      <w:lvlText w:val=""/>
      <w:lvlJc w:val="left"/>
    </w:lvl>
    <w:lvl w:ilvl="4" w:tplc="0EB0D96A">
      <w:numFmt w:val="decimal"/>
      <w:lvlText w:val=""/>
      <w:lvlJc w:val="left"/>
    </w:lvl>
    <w:lvl w:ilvl="5" w:tplc="4164E450">
      <w:numFmt w:val="decimal"/>
      <w:lvlText w:val=""/>
      <w:lvlJc w:val="left"/>
    </w:lvl>
    <w:lvl w:ilvl="6" w:tplc="92C036BE">
      <w:numFmt w:val="decimal"/>
      <w:lvlText w:val=""/>
      <w:lvlJc w:val="left"/>
    </w:lvl>
    <w:lvl w:ilvl="7" w:tplc="75C2102A">
      <w:numFmt w:val="decimal"/>
      <w:lvlText w:val=""/>
      <w:lvlJc w:val="left"/>
    </w:lvl>
    <w:lvl w:ilvl="8" w:tplc="646871B6">
      <w:numFmt w:val="decimal"/>
      <w:lvlText w:val=""/>
      <w:lvlJc w:val="left"/>
    </w:lvl>
  </w:abstractNum>
  <w:abstractNum w:abstractNumId="10">
    <w:nsid w:val="00005422"/>
    <w:multiLevelType w:val="hybridMultilevel"/>
    <w:tmpl w:val="5E66DF72"/>
    <w:lvl w:ilvl="0" w:tplc="A7D40260">
      <w:start w:val="1"/>
      <w:numFmt w:val="decimal"/>
      <w:lvlText w:val="6.%1."/>
      <w:lvlJc w:val="left"/>
    </w:lvl>
    <w:lvl w:ilvl="1" w:tplc="92F41566">
      <w:numFmt w:val="decimal"/>
      <w:lvlText w:val=""/>
      <w:lvlJc w:val="left"/>
    </w:lvl>
    <w:lvl w:ilvl="2" w:tplc="47E0B652">
      <w:numFmt w:val="decimal"/>
      <w:lvlText w:val=""/>
      <w:lvlJc w:val="left"/>
    </w:lvl>
    <w:lvl w:ilvl="3" w:tplc="F1FC0B54">
      <w:numFmt w:val="decimal"/>
      <w:lvlText w:val=""/>
      <w:lvlJc w:val="left"/>
    </w:lvl>
    <w:lvl w:ilvl="4" w:tplc="1972A642">
      <w:numFmt w:val="decimal"/>
      <w:lvlText w:val=""/>
      <w:lvlJc w:val="left"/>
    </w:lvl>
    <w:lvl w:ilvl="5" w:tplc="C27CCAEC">
      <w:numFmt w:val="decimal"/>
      <w:lvlText w:val=""/>
      <w:lvlJc w:val="left"/>
    </w:lvl>
    <w:lvl w:ilvl="6" w:tplc="73506932">
      <w:numFmt w:val="decimal"/>
      <w:lvlText w:val=""/>
      <w:lvlJc w:val="left"/>
    </w:lvl>
    <w:lvl w:ilvl="7" w:tplc="1EA4EF7C">
      <w:numFmt w:val="decimal"/>
      <w:lvlText w:val=""/>
      <w:lvlJc w:val="left"/>
    </w:lvl>
    <w:lvl w:ilvl="8" w:tplc="F1B0B52A">
      <w:numFmt w:val="decimal"/>
      <w:lvlText w:val=""/>
      <w:lvlJc w:val="left"/>
    </w:lvl>
  </w:abstractNum>
  <w:abstractNum w:abstractNumId="11">
    <w:nsid w:val="000054DE"/>
    <w:multiLevelType w:val="hybridMultilevel"/>
    <w:tmpl w:val="D37CBCF6"/>
    <w:lvl w:ilvl="0" w:tplc="C8329F72">
      <w:start w:val="1"/>
      <w:numFmt w:val="bullet"/>
      <w:lvlText w:val="-"/>
      <w:lvlJc w:val="left"/>
      <w:pPr>
        <w:ind w:left="0" w:firstLine="0"/>
      </w:pPr>
    </w:lvl>
    <w:lvl w:ilvl="1" w:tplc="824E542C">
      <w:numFmt w:val="decimal"/>
      <w:lvlText w:val=""/>
      <w:lvlJc w:val="left"/>
      <w:pPr>
        <w:ind w:left="0" w:firstLine="0"/>
      </w:pPr>
    </w:lvl>
    <w:lvl w:ilvl="2" w:tplc="7FEACD22">
      <w:numFmt w:val="decimal"/>
      <w:lvlText w:val=""/>
      <w:lvlJc w:val="left"/>
      <w:pPr>
        <w:ind w:left="0" w:firstLine="0"/>
      </w:pPr>
    </w:lvl>
    <w:lvl w:ilvl="3" w:tplc="4006A214">
      <w:numFmt w:val="decimal"/>
      <w:lvlText w:val=""/>
      <w:lvlJc w:val="left"/>
      <w:pPr>
        <w:ind w:left="0" w:firstLine="0"/>
      </w:pPr>
    </w:lvl>
    <w:lvl w:ilvl="4" w:tplc="7962227E">
      <w:numFmt w:val="decimal"/>
      <w:lvlText w:val=""/>
      <w:lvlJc w:val="left"/>
      <w:pPr>
        <w:ind w:left="0" w:firstLine="0"/>
      </w:pPr>
    </w:lvl>
    <w:lvl w:ilvl="5" w:tplc="A12A41B8">
      <w:numFmt w:val="decimal"/>
      <w:lvlText w:val=""/>
      <w:lvlJc w:val="left"/>
      <w:pPr>
        <w:ind w:left="0" w:firstLine="0"/>
      </w:pPr>
    </w:lvl>
    <w:lvl w:ilvl="6" w:tplc="A13CFD6A">
      <w:numFmt w:val="decimal"/>
      <w:lvlText w:val=""/>
      <w:lvlJc w:val="left"/>
      <w:pPr>
        <w:ind w:left="0" w:firstLine="0"/>
      </w:pPr>
    </w:lvl>
    <w:lvl w:ilvl="7" w:tplc="5CC0C12E">
      <w:numFmt w:val="decimal"/>
      <w:lvlText w:val=""/>
      <w:lvlJc w:val="left"/>
      <w:pPr>
        <w:ind w:left="0" w:firstLine="0"/>
      </w:pPr>
    </w:lvl>
    <w:lvl w:ilvl="8" w:tplc="72B286E6">
      <w:numFmt w:val="decimal"/>
      <w:lvlText w:val=""/>
      <w:lvlJc w:val="left"/>
      <w:pPr>
        <w:ind w:left="0" w:firstLine="0"/>
      </w:pPr>
    </w:lvl>
  </w:abstractNum>
  <w:abstractNum w:abstractNumId="12">
    <w:nsid w:val="000058B0"/>
    <w:multiLevelType w:val="hybridMultilevel"/>
    <w:tmpl w:val="63E6CC3C"/>
    <w:lvl w:ilvl="0" w:tplc="BE1EFD70">
      <w:start w:val="1"/>
      <w:numFmt w:val="bullet"/>
      <w:lvlText w:val="-"/>
      <w:lvlJc w:val="left"/>
    </w:lvl>
    <w:lvl w:ilvl="1" w:tplc="5CE2A5C2">
      <w:start w:val="1"/>
      <w:numFmt w:val="bullet"/>
      <w:lvlText w:val="-"/>
      <w:lvlJc w:val="left"/>
    </w:lvl>
    <w:lvl w:ilvl="2" w:tplc="8A2AEB82">
      <w:numFmt w:val="decimal"/>
      <w:lvlText w:val=""/>
      <w:lvlJc w:val="left"/>
    </w:lvl>
    <w:lvl w:ilvl="3" w:tplc="5AFAB498">
      <w:numFmt w:val="decimal"/>
      <w:lvlText w:val=""/>
      <w:lvlJc w:val="left"/>
    </w:lvl>
    <w:lvl w:ilvl="4" w:tplc="BB7CF90A">
      <w:numFmt w:val="decimal"/>
      <w:lvlText w:val=""/>
      <w:lvlJc w:val="left"/>
    </w:lvl>
    <w:lvl w:ilvl="5" w:tplc="A654598A">
      <w:numFmt w:val="decimal"/>
      <w:lvlText w:val=""/>
      <w:lvlJc w:val="left"/>
    </w:lvl>
    <w:lvl w:ilvl="6" w:tplc="78A2633A">
      <w:numFmt w:val="decimal"/>
      <w:lvlText w:val=""/>
      <w:lvlJc w:val="left"/>
    </w:lvl>
    <w:lvl w:ilvl="7" w:tplc="2CCE51E8">
      <w:numFmt w:val="decimal"/>
      <w:lvlText w:val=""/>
      <w:lvlJc w:val="left"/>
    </w:lvl>
    <w:lvl w:ilvl="8" w:tplc="84CC0E9C">
      <w:numFmt w:val="decimal"/>
      <w:lvlText w:val=""/>
      <w:lvlJc w:val="left"/>
    </w:lvl>
  </w:abstractNum>
  <w:abstractNum w:abstractNumId="13">
    <w:nsid w:val="00005991"/>
    <w:multiLevelType w:val="hybridMultilevel"/>
    <w:tmpl w:val="5852C648"/>
    <w:lvl w:ilvl="0" w:tplc="30FED130">
      <w:start w:val="9"/>
      <w:numFmt w:val="decimal"/>
      <w:lvlText w:val="%1."/>
      <w:lvlJc w:val="left"/>
    </w:lvl>
    <w:lvl w:ilvl="1" w:tplc="CC08CCA4">
      <w:numFmt w:val="decimal"/>
      <w:lvlText w:val=""/>
      <w:lvlJc w:val="left"/>
    </w:lvl>
    <w:lvl w:ilvl="2" w:tplc="647E9102">
      <w:numFmt w:val="decimal"/>
      <w:lvlText w:val=""/>
      <w:lvlJc w:val="left"/>
    </w:lvl>
    <w:lvl w:ilvl="3" w:tplc="76864E82">
      <w:numFmt w:val="decimal"/>
      <w:lvlText w:val=""/>
      <w:lvlJc w:val="left"/>
    </w:lvl>
    <w:lvl w:ilvl="4" w:tplc="2C58A142">
      <w:numFmt w:val="decimal"/>
      <w:lvlText w:val=""/>
      <w:lvlJc w:val="left"/>
    </w:lvl>
    <w:lvl w:ilvl="5" w:tplc="0470B9F2">
      <w:numFmt w:val="decimal"/>
      <w:lvlText w:val=""/>
      <w:lvlJc w:val="left"/>
    </w:lvl>
    <w:lvl w:ilvl="6" w:tplc="1130B44C">
      <w:numFmt w:val="decimal"/>
      <w:lvlText w:val=""/>
      <w:lvlJc w:val="left"/>
    </w:lvl>
    <w:lvl w:ilvl="7" w:tplc="7AD6037E">
      <w:numFmt w:val="decimal"/>
      <w:lvlText w:val=""/>
      <w:lvlJc w:val="left"/>
    </w:lvl>
    <w:lvl w:ilvl="8" w:tplc="3444662E">
      <w:numFmt w:val="decimal"/>
      <w:lvlText w:val=""/>
      <w:lvlJc w:val="left"/>
    </w:lvl>
  </w:abstractNum>
  <w:abstractNum w:abstractNumId="14">
    <w:nsid w:val="00006032"/>
    <w:multiLevelType w:val="hybridMultilevel"/>
    <w:tmpl w:val="5F7C6DB6"/>
    <w:lvl w:ilvl="0" w:tplc="597C7AC0">
      <w:start w:val="1"/>
      <w:numFmt w:val="decimal"/>
      <w:lvlText w:val="4.%1."/>
      <w:lvlJc w:val="left"/>
    </w:lvl>
    <w:lvl w:ilvl="1" w:tplc="A0847EC2">
      <w:numFmt w:val="decimal"/>
      <w:lvlText w:val=""/>
      <w:lvlJc w:val="left"/>
    </w:lvl>
    <w:lvl w:ilvl="2" w:tplc="42D2DD84">
      <w:numFmt w:val="decimal"/>
      <w:lvlText w:val=""/>
      <w:lvlJc w:val="left"/>
    </w:lvl>
    <w:lvl w:ilvl="3" w:tplc="B54C9374">
      <w:numFmt w:val="decimal"/>
      <w:lvlText w:val=""/>
      <w:lvlJc w:val="left"/>
    </w:lvl>
    <w:lvl w:ilvl="4" w:tplc="64428F8E">
      <w:numFmt w:val="decimal"/>
      <w:lvlText w:val=""/>
      <w:lvlJc w:val="left"/>
    </w:lvl>
    <w:lvl w:ilvl="5" w:tplc="D96C9002">
      <w:numFmt w:val="decimal"/>
      <w:lvlText w:val=""/>
      <w:lvlJc w:val="left"/>
    </w:lvl>
    <w:lvl w:ilvl="6" w:tplc="3BBAAA2A">
      <w:numFmt w:val="decimal"/>
      <w:lvlText w:val=""/>
      <w:lvlJc w:val="left"/>
    </w:lvl>
    <w:lvl w:ilvl="7" w:tplc="830E1FFC">
      <w:numFmt w:val="decimal"/>
      <w:lvlText w:val=""/>
      <w:lvlJc w:val="left"/>
    </w:lvl>
    <w:lvl w:ilvl="8" w:tplc="8B1C4BBA">
      <w:numFmt w:val="decimal"/>
      <w:lvlText w:val=""/>
      <w:lvlJc w:val="left"/>
    </w:lvl>
  </w:abstractNum>
  <w:abstractNum w:abstractNumId="15">
    <w:nsid w:val="000073DA"/>
    <w:multiLevelType w:val="hybridMultilevel"/>
    <w:tmpl w:val="854E7DA6"/>
    <w:lvl w:ilvl="0" w:tplc="DC66CB20">
      <w:start w:val="1"/>
      <w:numFmt w:val="bullet"/>
      <w:lvlText w:val="№"/>
      <w:lvlJc w:val="left"/>
    </w:lvl>
    <w:lvl w:ilvl="1" w:tplc="FE9C30BE">
      <w:start w:val="1"/>
      <w:numFmt w:val="decimal"/>
      <w:lvlText w:val="%2."/>
      <w:lvlJc w:val="left"/>
    </w:lvl>
    <w:lvl w:ilvl="2" w:tplc="4E4E708E">
      <w:numFmt w:val="decimal"/>
      <w:lvlText w:val=""/>
      <w:lvlJc w:val="left"/>
    </w:lvl>
    <w:lvl w:ilvl="3" w:tplc="86446B86">
      <w:numFmt w:val="decimal"/>
      <w:lvlText w:val=""/>
      <w:lvlJc w:val="left"/>
    </w:lvl>
    <w:lvl w:ilvl="4" w:tplc="7C6A512C">
      <w:numFmt w:val="decimal"/>
      <w:lvlText w:val=""/>
      <w:lvlJc w:val="left"/>
    </w:lvl>
    <w:lvl w:ilvl="5" w:tplc="9B94252A">
      <w:numFmt w:val="decimal"/>
      <w:lvlText w:val=""/>
      <w:lvlJc w:val="left"/>
    </w:lvl>
    <w:lvl w:ilvl="6" w:tplc="1A86D1B4">
      <w:numFmt w:val="decimal"/>
      <w:lvlText w:val=""/>
      <w:lvlJc w:val="left"/>
    </w:lvl>
    <w:lvl w:ilvl="7" w:tplc="A6989190">
      <w:numFmt w:val="decimal"/>
      <w:lvlText w:val=""/>
      <w:lvlJc w:val="left"/>
    </w:lvl>
    <w:lvl w:ilvl="8" w:tplc="E0023FBC">
      <w:numFmt w:val="decimal"/>
      <w:lvlText w:val=""/>
      <w:lvlJc w:val="left"/>
    </w:lvl>
  </w:abstractNum>
  <w:abstractNum w:abstractNumId="16">
    <w:nsid w:val="0000798B"/>
    <w:multiLevelType w:val="hybridMultilevel"/>
    <w:tmpl w:val="931630F0"/>
    <w:lvl w:ilvl="0" w:tplc="DAA6C6EE">
      <w:start w:val="1"/>
      <w:numFmt w:val="bullet"/>
      <w:lvlText w:val="-"/>
      <w:lvlJc w:val="left"/>
    </w:lvl>
    <w:lvl w:ilvl="1" w:tplc="3BD6D65A">
      <w:numFmt w:val="decimal"/>
      <w:lvlText w:val=""/>
      <w:lvlJc w:val="left"/>
    </w:lvl>
    <w:lvl w:ilvl="2" w:tplc="EFF2CE8A">
      <w:numFmt w:val="decimal"/>
      <w:lvlText w:val=""/>
      <w:lvlJc w:val="left"/>
    </w:lvl>
    <w:lvl w:ilvl="3" w:tplc="1096C530">
      <w:numFmt w:val="decimal"/>
      <w:lvlText w:val=""/>
      <w:lvlJc w:val="left"/>
    </w:lvl>
    <w:lvl w:ilvl="4" w:tplc="769E1AB4">
      <w:numFmt w:val="decimal"/>
      <w:lvlText w:val=""/>
      <w:lvlJc w:val="left"/>
    </w:lvl>
    <w:lvl w:ilvl="5" w:tplc="B43023F8">
      <w:numFmt w:val="decimal"/>
      <w:lvlText w:val=""/>
      <w:lvlJc w:val="left"/>
    </w:lvl>
    <w:lvl w:ilvl="6" w:tplc="55DAFEB2">
      <w:numFmt w:val="decimal"/>
      <w:lvlText w:val=""/>
      <w:lvlJc w:val="left"/>
    </w:lvl>
    <w:lvl w:ilvl="7" w:tplc="7724271C">
      <w:numFmt w:val="decimal"/>
      <w:lvlText w:val=""/>
      <w:lvlJc w:val="left"/>
    </w:lvl>
    <w:lvl w:ilvl="8" w:tplc="C1E055F0">
      <w:numFmt w:val="decimal"/>
      <w:lvlText w:val=""/>
      <w:lvlJc w:val="left"/>
    </w:lvl>
  </w:abstractNum>
  <w:abstractNum w:abstractNumId="17">
    <w:nsid w:val="00007EB7"/>
    <w:multiLevelType w:val="hybridMultilevel"/>
    <w:tmpl w:val="03BEE5EE"/>
    <w:lvl w:ilvl="0" w:tplc="638A1424">
      <w:start w:val="1"/>
      <w:numFmt w:val="decimal"/>
      <w:lvlText w:val="%1."/>
      <w:lvlJc w:val="left"/>
    </w:lvl>
    <w:lvl w:ilvl="1" w:tplc="13449DAE">
      <w:numFmt w:val="decimal"/>
      <w:lvlText w:val=""/>
      <w:lvlJc w:val="left"/>
    </w:lvl>
    <w:lvl w:ilvl="2" w:tplc="9D82FB28">
      <w:numFmt w:val="decimal"/>
      <w:lvlText w:val=""/>
      <w:lvlJc w:val="left"/>
    </w:lvl>
    <w:lvl w:ilvl="3" w:tplc="DC6A9180">
      <w:numFmt w:val="decimal"/>
      <w:lvlText w:val=""/>
      <w:lvlJc w:val="left"/>
    </w:lvl>
    <w:lvl w:ilvl="4" w:tplc="7F5E9902">
      <w:numFmt w:val="decimal"/>
      <w:lvlText w:val=""/>
      <w:lvlJc w:val="left"/>
    </w:lvl>
    <w:lvl w:ilvl="5" w:tplc="5FE2CAC0">
      <w:numFmt w:val="decimal"/>
      <w:lvlText w:val=""/>
      <w:lvlJc w:val="left"/>
    </w:lvl>
    <w:lvl w:ilvl="6" w:tplc="9EF0D8D4">
      <w:numFmt w:val="decimal"/>
      <w:lvlText w:val=""/>
      <w:lvlJc w:val="left"/>
    </w:lvl>
    <w:lvl w:ilvl="7" w:tplc="FBC8B08A">
      <w:numFmt w:val="decimal"/>
      <w:lvlText w:val=""/>
      <w:lvlJc w:val="left"/>
    </w:lvl>
    <w:lvl w:ilvl="8" w:tplc="53F4081C">
      <w:numFmt w:val="decimal"/>
      <w:lvlText w:val=""/>
      <w:lvlJc w:val="left"/>
    </w:lvl>
  </w:abstractNum>
  <w:abstractNum w:abstractNumId="18">
    <w:nsid w:val="1F5F49BD"/>
    <w:multiLevelType w:val="hybridMultilevel"/>
    <w:tmpl w:val="5D48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8618A"/>
    <w:multiLevelType w:val="hybridMultilevel"/>
    <w:tmpl w:val="AB8A7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19"/>
  </w:num>
  <w:num w:numId="17">
    <w:abstractNumId w:val="11"/>
  </w:num>
  <w:num w:numId="18">
    <w:abstractNumId w:val="7"/>
  </w:num>
  <w:num w:numId="19">
    <w:abstractNumId w:val="6"/>
  </w:num>
  <w:num w:numId="20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99"/>
    <w:rsid w:val="00001676"/>
    <w:rsid w:val="001E0E20"/>
    <w:rsid w:val="002A2835"/>
    <w:rsid w:val="003A2BD4"/>
    <w:rsid w:val="005E3BBD"/>
    <w:rsid w:val="009579D2"/>
    <w:rsid w:val="009E5357"/>
    <w:rsid w:val="009F20DD"/>
    <w:rsid w:val="00A77A62"/>
    <w:rsid w:val="00A840FC"/>
    <w:rsid w:val="00AA7E3B"/>
    <w:rsid w:val="00AC4AB8"/>
    <w:rsid w:val="00AD1BA5"/>
    <w:rsid w:val="00BC7279"/>
    <w:rsid w:val="00D00F24"/>
    <w:rsid w:val="00E42DD1"/>
    <w:rsid w:val="00E84B67"/>
    <w:rsid w:val="00EE07B5"/>
    <w:rsid w:val="00F618CC"/>
    <w:rsid w:val="00F6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15358-0402-4916-B33D-CCAD96F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DD"/>
    <w:pPr>
      <w:ind w:left="720"/>
      <w:contextualSpacing/>
    </w:pPr>
  </w:style>
  <w:style w:type="table" w:styleId="a4">
    <w:name w:val="Table Grid"/>
    <w:basedOn w:val="a1"/>
    <w:uiPriority w:val="59"/>
    <w:rsid w:val="005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79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9D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57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9D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53C-4F96-4BC8-B68A-21F0AB1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13</cp:revision>
  <dcterms:created xsi:type="dcterms:W3CDTF">2021-10-18T15:59:00Z</dcterms:created>
  <dcterms:modified xsi:type="dcterms:W3CDTF">2021-10-19T12:30:00Z</dcterms:modified>
</cp:coreProperties>
</file>